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3F" w:rsidRPr="00D13E06" w:rsidRDefault="0000733F" w:rsidP="006A32B1">
      <w:pPr>
        <w:spacing w:line="276" w:lineRule="auto"/>
        <w:jc w:val="center"/>
        <w:rPr>
          <w:rFonts w:ascii="Calibri" w:hAnsi="Calibri" w:cs="Arial"/>
          <w:b/>
          <w:sz w:val="22"/>
          <w:szCs w:val="22"/>
          <w:lang w:val="it-IT"/>
        </w:rPr>
      </w:pPr>
      <w:r w:rsidRPr="00D13E06">
        <w:rPr>
          <w:rFonts w:ascii="Calibri" w:hAnsi="Calibri" w:cs="Arial"/>
          <w:b/>
          <w:sz w:val="22"/>
          <w:szCs w:val="22"/>
          <w:lang w:val="it-IT"/>
        </w:rPr>
        <w:t>REGLAMENTACIÓN</w:t>
      </w:r>
    </w:p>
    <w:p w:rsidR="00371F03" w:rsidRPr="00D13E06" w:rsidRDefault="00371F03" w:rsidP="006A32B1">
      <w:pPr>
        <w:spacing w:line="276" w:lineRule="auto"/>
        <w:jc w:val="center"/>
        <w:rPr>
          <w:rFonts w:ascii="Calibri" w:hAnsi="Calibri" w:cs="Arial"/>
          <w:b/>
          <w:sz w:val="22"/>
          <w:szCs w:val="22"/>
          <w:lang w:val="it-IT"/>
        </w:rPr>
      </w:pPr>
      <w:r w:rsidRPr="00D13E06">
        <w:rPr>
          <w:rFonts w:ascii="Calibri" w:hAnsi="Calibri" w:cs="Arial"/>
          <w:b/>
          <w:sz w:val="22"/>
          <w:szCs w:val="22"/>
          <w:lang w:val="it-IT"/>
        </w:rPr>
        <w:t>ESCUELA PROVINCIAL DE ARTES VISUALES Nº 3031 “Gral. Manuel Belgrano”</w:t>
      </w:r>
    </w:p>
    <w:p w:rsidR="000759A4" w:rsidRPr="00D13E06" w:rsidRDefault="000759A4" w:rsidP="006A32B1">
      <w:pPr>
        <w:spacing w:line="276" w:lineRule="auto"/>
        <w:jc w:val="center"/>
        <w:rPr>
          <w:rFonts w:ascii="Calibri" w:hAnsi="Calibri" w:cs="Arial"/>
          <w:b/>
          <w:sz w:val="22"/>
          <w:szCs w:val="22"/>
          <w:lang w:val="it-IT"/>
        </w:rPr>
      </w:pPr>
      <w:bookmarkStart w:id="0" w:name="_GoBack"/>
      <w:bookmarkEnd w:id="0"/>
    </w:p>
    <w:p w:rsidR="00B96D30" w:rsidRPr="00D13E06" w:rsidRDefault="005B2FC2" w:rsidP="00566F58">
      <w:pPr>
        <w:shd w:val="clear" w:color="auto" w:fill="D9D9D9"/>
        <w:spacing w:line="276" w:lineRule="auto"/>
        <w:jc w:val="both"/>
        <w:rPr>
          <w:rFonts w:ascii="Calibri" w:hAnsi="Calibri" w:cs="Arial"/>
          <w:b/>
          <w:sz w:val="22"/>
          <w:szCs w:val="22"/>
        </w:rPr>
      </w:pPr>
      <w:r w:rsidRPr="00D13E06">
        <w:rPr>
          <w:rFonts w:ascii="Calibri" w:hAnsi="Calibri" w:cs="Arial"/>
          <w:b/>
          <w:sz w:val="22"/>
          <w:szCs w:val="22"/>
        </w:rPr>
        <w:t>INSCRIPCIÓN:</w:t>
      </w:r>
    </w:p>
    <w:p w:rsidR="00B96D30" w:rsidRPr="00D13E06" w:rsidRDefault="00B842C9" w:rsidP="006A32B1">
      <w:pPr>
        <w:spacing w:line="276" w:lineRule="auto"/>
        <w:jc w:val="both"/>
        <w:rPr>
          <w:rFonts w:ascii="Calibri" w:hAnsi="Calibri" w:cs="Arial"/>
          <w:sz w:val="22"/>
          <w:szCs w:val="22"/>
        </w:rPr>
      </w:pPr>
      <w:r w:rsidRPr="00D13E06">
        <w:rPr>
          <w:rFonts w:ascii="Calibri" w:hAnsi="Calibri" w:cs="Arial"/>
          <w:sz w:val="22"/>
          <w:szCs w:val="22"/>
        </w:rPr>
        <w:t>Los estudiantes</w:t>
      </w:r>
      <w:r w:rsidR="00B96D30" w:rsidRPr="00D13E06">
        <w:rPr>
          <w:rFonts w:ascii="Calibri" w:hAnsi="Calibri" w:cs="Arial"/>
          <w:sz w:val="22"/>
          <w:szCs w:val="22"/>
        </w:rPr>
        <w:t xml:space="preserve"> ingresante</w:t>
      </w:r>
      <w:r w:rsidRPr="00D13E06">
        <w:rPr>
          <w:rFonts w:ascii="Calibri" w:hAnsi="Calibri" w:cs="Arial"/>
          <w:sz w:val="22"/>
          <w:szCs w:val="22"/>
        </w:rPr>
        <w:t>s</w:t>
      </w:r>
      <w:r w:rsidR="00B96D30" w:rsidRPr="00D13E06">
        <w:rPr>
          <w:rFonts w:ascii="Calibri" w:hAnsi="Calibri" w:cs="Arial"/>
          <w:sz w:val="22"/>
          <w:szCs w:val="22"/>
        </w:rPr>
        <w:t xml:space="preserve"> deberá</w:t>
      </w:r>
      <w:r w:rsidRPr="00D13E06">
        <w:rPr>
          <w:rFonts w:ascii="Calibri" w:hAnsi="Calibri" w:cs="Arial"/>
          <w:sz w:val="22"/>
          <w:szCs w:val="22"/>
        </w:rPr>
        <w:t>n</w:t>
      </w:r>
      <w:r w:rsidR="00B96D30" w:rsidRPr="00D13E06">
        <w:rPr>
          <w:rFonts w:ascii="Calibri" w:hAnsi="Calibri" w:cs="Arial"/>
          <w:sz w:val="22"/>
          <w:szCs w:val="22"/>
        </w:rPr>
        <w:t xml:space="preserve"> presentar al momento de su inscripción</w:t>
      </w:r>
      <w:r w:rsidR="00BF3E1D" w:rsidRPr="00D13E06">
        <w:rPr>
          <w:rFonts w:ascii="Calibri" w:hAnsi="Calibri" w:cs="Arial"/>
          <w:sz w:val="22"/>
          <w:szCs w:val="22"/>
        </w:rPr>
        <w:t>:</w:t>
      </w:r>
    </w:p>
    <w:p w:rsidR="005B2FC2" w:rsidRPr="00D13E06" w:rsidRDefault="005B2FC2" w:rsidP="006A32B1">
      <w:pPr>
        <w:spacing w:line="276" w:lineRule="auto"/>
        <w:rPr>
          <w:rFonts w:ascii="Calibri" w:hAnsi="Calibri" w:cs="Arial"/>
          <w:b/>
          <w:bCs/>
          <w:iCs/>
          <w:sz w:val="22"/>
          <w:szCs w:val="22"/>
          <w:lang w:eastAsia="es-AR"/>
        </w:rPr>
      </w:pPr>
      <w:r w:rsidRPr="00D13E06">
        <w:rPr>
          <w:rFonts w:ascii="Calibri" w:hAnsi="Calibri" w:cs="Arial"/>
          <w:b/>
          <w:bCs/>
          <w:iCs/>
          <w:sz w:val="22"/>
          <w:szCs w:val="22"/>
          <w:lang w:eastAsia="es-AR"/>
        </w:rPr>
        <w:t>Documentación solicitada:</w:t>
      </w:r>
    </w:p>
    <w:p w:rsidR="005B2FC2" w:rsidRPr="00D13E06" w:rsidRDefault="005B2FC2" w:rsidP="006A32B1">
      <w:pPr>
        <w:numPr>
          <w:ilvl w:val="0"/>
          <w:numId w:val="17"/>
        </w:numPr>
        <w:overflowPunct/>
        <w:autoSpaceDE/>
        <w:autoSpaceDN/>
        <w:adjustRightInd/>
        <w:spacing w:line="276" w:lineRule="auto"/>
        <w:textAlignment w:val="auto"/>
        <w:rPr>
          <w:rFonts w:ascii="Calibri" w:hAnsi="Calibri" w:cs="Arial"/>
          <w:sz w:val="22"/>
          <w:szCs w:val="22"/>
          <w:lang w:eastAsia="es-AR"/>
        </w:rPr>
      </w:pPr>
      <w:r w:rsidRPr="00D13E06">
        <w:rPr>
          <w:rFonts w:ascii="Calibri" w:hAnsi="Calibri" w:cs="Arial"/>
          <w:bCs/>
          <w:sz w:val="22"/>
          <w:szCs w:val="22"/>
          <w:lang w:eastAsia="es-AR"/>
        </w:rPr>
        <w:t>Planilla de Inscripción (la facilita la Institución en el momento de inscripción)</w:t>
      </w:r>
    </w:p>
    <w:p w:rsidR="005B2FC2" w:rsidRPr="00D13E06" w:rsidRDefault="005B2FC2" w:rsidP="006A32B1">
      <w:pPr>
        <w:numPr>
          <w:ilvl w:val="0"/>
          <w:numId w:val="17"/>
        </w:numPr>
        <w:overflowPunct/>
        <w:autoSpaceDE/>
        <w:autoSpaceDN/>
        <w:adjustRightInd/>
        <w:spacing w:line="276" w:lineRule="auto"/>
        <w:textAlignment w:val="auto"/>
        <w:rPr>
          <w:rFonts w:ascii="Calibri" w:hAnsi="Calibri" w:cs="Arial"/>
          <w:sz w:val="22"/>
          <w:szCs w:val="22"/>
          <w:lang w:eastAsia="es-AR"/>
        </w:rPr>
      </w:pPr>
      <w:r w:rsidRPr="00D13E06">
        <w:rPr>
          <w:rFonts w:ascii="Calibri" w:hAnsi="Calibri" w:cs="Arial"/>
          <w:bCs/>
          <w:sz w:val="22"/>
          <w:szCs w:val="22"/>
          <w:lang w:eastAsia="es-AR"/>
        </w:rPr>
        <w:t>Fotocopia legalizada de Título del Nivel Medio o Certificado de Alumno Regular, o Constancia de Título en Trámite.</w:t>
      </w:r>
    </w:p>
    <w:p w:rsidR="005B2FC2" w:rsidRPr="00D13E06" w:rsidRDefault="005B2FC2" w:rsidP="006A32B1">
      <w:pPr>
        <w:numPr>
          <w:ilvl w:val="0"/>
          <w:numId w:val="17"/>
        </w:numPr>
        <w:overflowPunct/>
        <w:autoSpaceDE/>
        <w:autoSpaceDN/>
        <w:adjustRightInd/>
        <w:spacing w:line="276" w:lineRule="auto"/>
        <w:textAlignment w:val="auto"/>
        <w:rPr>
          <w:rFonts w:ascii="Calibri" w:hAnsi="Calibri" w:cs="Arial"/>
          <w:sz w:val="22"/>
          <w:szCs w:val="22"/>
          <w:lang w:eastAsia="es-AR"/>
        </w:rPr>
      </w:pPr>
      <w:r w:rsidRPr="00D13E06">
        <w:rPr>
          <w:rFonts w:ascii="Calibri" w:hAnsi="Calibri" w:cs="Arial"/>
          <w:bCs/>
          <w:sz w:val="22"/>
          <w:szCs w:val="22"/>
          <w:lang w:eastAsia="es-AR"/>
        </w:rPr>
        <w:t>Fotocopia legalizada del DNI</w:t>
      </w:r>
    </w:p>
    <w:p w:rsidR="005B2FC2" w:rsidRPr="00D13E06" w:rsidRDefault="005B2FC2" w:rsidP="006A32B1">
      <w:pPr>
        <w:numPr>
          <w:ilvl w:val="0"/>
          <w:numId w:val="17"/>
        </w:numPr>
        <w:shd w:val="clear" w:color="auto" w:fill="FFFFFF"/>
        <w:overflowPunct/>
        <w:autoSpaceDE/>
        <w:autoSpaceDN/>
        <w:adjustRightInd/>
        <w:spacing w:line="276" w:lineRule="auto"/>
        <w:rPr>
          <w:rFonts w:ascii="Calibri" w:hAnsi="Calibri" w:cs="Arial"/>
          <w:sz w:val="22"/>
          <w:szCs w:val="22"/>
          <w:lang w:eastAsia="es-AR"/>
        </w:rPr>
      </w:pPr>
      <w:r w:rsidRPr="00D13E06">
        <w:rPr>
          <w:rFonts w:ascii="Calibri" w:hAnsi="Calibri" w:cs="Arial"/>
          <w:bCs/>
          <w:sz w:val="22"/>
          <w:szCs w:val="22"/>
          <w:lang w:eastAsia="es-AR"/>
        </w:rPr>
        <w:t>Certificado de Salud: Oficial o Privado con estampillas de Colegio de Médicos (</w:t>
      </w:r>
      <w:r w:rsidRPr="00D13E06">
        <w:rPr>
          <w:rFonts w:ascii="Calibri" w:hAnsi="Calibri" w:cs="Arial"/>
          <w:sz w:val="22"/>
          <w:szCs w:val="22"/>
          <w:bdr w:val="none" w:sz="0" w:space="0" w:color="auto" w:frame="1"/>
          <w:lang w:eastAsia="es-AR"/>
        </w:rPr>
        <w:t>Av. Pellegrini 1705)</w:t>
      </w:r>
    </w:p>
    <w:p w:rsidR="005B2FC2" w:rsidRPr="00D13E06" w:rsidRDefault="005B2FC2" w:rsidP="006A32B1">
      <w:pPr>
        <w:numPr>
          <w:ilvl w:val="0"/>
          <w:numId w:val="17"/>
        </w:numPr>
        <w:overflowPunct/>
        <w:autoSpaceDE/>
        <w:autoSpaceDN/>
        <w:adjustRightInd/>
        <w:spacing w:line="276" w:lineRule="auto"/>
        <w:textAlignment w:val="auto"/>
        <w:rPr>
          <w:rFonts w:ascii="Calibri" w:hAnsi="Calibri" w:cs="Arial"/>
          <w:sz w:val="22"/>
          <w:szCs w:val="22"/>
          <w:lang w:eastAsia="es-AR"/>
        </w:rPr>
      </w:pPr>
      <w:r w:rsidRPr="00D13E06">
        <w:rPr>
          <w:rFonts w:ascii="Calibri" w:hAnsi="Calibri" w:cs="Arial"/>
          <w:bCs/>
          <w:sz w:val="22"/>
          <w:szCs w:val="22"/>
          <w:lang w:eastAsia="es-AR"/>
        </w:rPr>
        <w:t>4 fotos 4x4</w:t>
      </w:r>
    </w:p>
    <w:p w:rsidR="005B2FC2" w:rsidRPr="00D13E06" w:rsidRDefault="005B2FC2" w:rsidP="006A32B1">
      <w:pPr>
        <w:numPr>
          <w:ilvl w:val="0"/>
          <w:numId w:val="17"/>
        </w:numPr>
        <w:overflowPunct/>
        <w:autoSpaceDE/>
        <w:autoSpaceDN/>
        <w:adjustRightInd/>
        <w:spacing w:line="276" w:lineRule="auto"/>
        <w:textAlignment w:val="auto"/>
        <w:rPr>
          <w:rFonts w:ascii="Calibri" w:hAnsi="Calibri" w:cs="Arial"/>
          <w:sz w:val="22"/>
          <w:szCs w:val="22"/>
          <w:lang w:eastAsia="es-AR"/>
        </w:rPr>
      </w:pPr>
      <w:r w:rsidRPr="00D13E06">
        <w:rPr>
          <w:rFonts w:ascii="Calibri" w:hAnsi="Calibri" w:cs="Arial"/>
          <w:bCs/>
          <w:sz w:val="22"/>
          <w:szCs w:val="22"/>
          <w:lang w:eastAsia="es-AR"/>
        </w:rPr>
        <w:t>Constancia de CUIL (</w:t>
      </w:r>
      <w:hyperlink r:id="rId8" w:history="1">
        <w:r w:rsidRPr="00D13E06">
          <w:rPr>
            <w:rStyle w:val="Hipervnculo"/>
            <w:rFonts w:ascii="Calibri" w:hAnsi="Calibri" w:cs="Arial"/>
            <w:bCs/>
            <w:color w:val="auto"/>
            <w:sz w:val="22"/>
            <w:szCs w:val="22"/>
            <w:lang w:eastAsia="es-AR"/>
          </w:rPr>
          <w:t>http://servicioswww.anses.gov.ar/ConstanciadeCuil2/Inicio.aspx</w:t>
        </w:r>
      </w:hyperlink>
      <w:r w:rsidRPr="00D13E06">
        <w:rPr>
          <w:rFonts w:ascii="Calibri" w:hAnsi="Calibri" w:cs="Arial"/>
          <w:bCs/>
          <w:sz w:val="22"/>
          <w:szCs w:val="22"/>
          <w:lang w:eastAsia="es-AR"/>
        </w:rPr>
        <w:t>)</w:t>
      </w:r>
    </w:p>
    <w:p w:rsidR="005B2FC2" w:rsidRPr="00D13E06" w:rsidRDefault="005B2FC2" w:rsidP="006A32B1">
      <w:pPr>
        <w:numPr>
          <w:ilvl w:val="0"/>
          <w:numId w:val="17"/>
        </w:numPr>
        <w:overflowPunct/>
        <w:autoSpaceDE/>
        <w:autoSpaceDN/>
        <w:adjustRightInd/>
        <w:spacing w:line="276" w:lineRule="auto"/>
        <w:textAlignment w:val="auto"/>
        <w:rPr>
          <w:rFonts w:ascii="Calibri" w:hAnsi="Calibri" w:cs="Arial"/>
          <w:sz w:val="22"/>
          <w:szCs w:val="22"/>
          <w:lang w:eastAsia="es-AR"/>
        </w:rPr>
      </w:pPr>
      <w:r w:rsidRPr="00D13E06">
        <w:rPr>
          <w:rFonts w:ascii="Calibri" w:hAnsi="Calibri" w:cs="Arial"/>
          <w:bCs/>
          <w:sz w:val="22"/>
          <w:szCs w:val="22"/>
          <w:lang w:eastAsia="es-AR"/>
        </w:rPr>
        <w:t>Una carpeta tamaño A4</w:t>
      </w:r>
    </w:p>
    <w:p w:rsidR="005B2FC2" w:rsidRPr="00D13E06" w:rsidRDefault="005B2FC2" w:rsidP="006A32B1">
      <w:pPr>
        <w:numPr>
          <w:ilvl w:val="0"/>
          <w:numId w:val="17"/>
        </w:numPr>
        <w:overflowPunct/>
        <w:autoSpaceDE/>
        <w:autoSpaceDN/>
        <w:adjustRightInd/>
        <w:spacing w:line="276" w:lineRule="auto"/>
        <w:textAlignment w:val="auto"/>
        <w:rPr>
          <w:rFonts w:ascii="Calibri" w:hAnsi="Calibri" w:cs="Arial"/>
          <w:sz w:val="22"/>
          <w:szCs w:val="22"/>
          <w:lang w:eastAsia="es-AR"/>
        </w:rPr>
      </w:pPr>
      <w:r w:rsidRPr="00D13E06">
        <w:rPr>
          <w:rFonts w:ascii="Calibri" w:hAnsi="Calibri" w:cs="Arial"/>
          <w:bCs/>
          <w:sz w:val="22"/>
          <w:szCs w:val="22"/>
          <w:lang w:eastAsia="es-AR"/>
        </w:rPr>
        <w:t>Colaboración anual de Cooperadora</w:t>
      </w:r>
    </w:p>
    <w:p w:rsidR="007D5AA6" w:rsidRPr="00D13E06" w:rsidRDefault="007D5AA6" w:rsidP="006A32B1">
      <w:pPr>
        <w:spacing w:line="276" w:lineRule="auto"/>
        <w:ind w:left="360"/>
        <w:jc w:val="both"/>
        <w:rPr>
          <w:rFonts w:ascii="Calibri" w:hAnsi="Calibri" w:cs="Arial"/>
          <w:b/>
          <w:i/>
          <w:sz w:val="22"/>
          <w:szCs w:val="22"/>
        </w:rPr>
      </w:pPr>
      <w:r w:rsidRPr="00D13E06">
        <w:rPr>
          <w:rFonts w:ascii="Calibri" w:hAnsi="Calibri" w:cs="Arial"/>
          <w:b/>
          <w:i/>
          <w:sz w:val="22"/>
          <w:szCs w:val="22"/>
        </w:rPr>
        <w:t>Nota:</w:t>
      </w:r>
    </w:p>
    <w:p w:rsidR="007D5AA6" w:rsidRPr="00D13E06" w:rsidRDefault="006A375C" w:rsidP="006A32B1">
      <w:pPr>
        <w:numPr>
          <w:ilvl w:val="0"/>
          <w:numId w:val="13"/>
        </w:numPr>
        <w:overflowPunct/>
        <w:autoSpaceDE/>
        <w:autoSpaceDN/>
        <w:adjustRightInd/>
        <w:spacing w:line="276" w:lineRule="auto"/>
        <w:ind w:left="786" w:hanging="426"/>
        <w:jc w:val="both"/>
        <w:textAlignment w:val="auto"/>
        <w:rPr>
          <w:rFonts w:ascii="Calibri" w:hAnsi="Calibri" w:cs="Arial"/>
          <w:sz w:val="22"/>
          <w:szCs w:val="22"/>
        </w:rPr>
      </w:pPr>
      <w:r w:rsidRPr="00D13E06">
        <w:rPr>
          <w:rFonts w:ascii="Calibri" w:hAnsi="Calibri" w:cs="Arial"/>
          <w:sz w:val="22"/>
          <w:szCs w:val="22"/>
        </w:rPr>
        <w:t>No se realizarán cambios de turno (a menos que se produzcan dos pedidos complementarios).</w:t>
      </w:r>
    </w:p>
    <w:p w:rsidR="006A375C" w:rsidRPr="00D13E06" w:rsidRDefault="006A375C" w:rsidP="006A32B1">
      <w:pPr>
        <w:numPr>
          <w:ilvl w:val="0"/>
          <w:numId w:val="13"/>
        </w:numPr>
        <w:overflowPunct/>
        <w:autoSpaceDE/>
        <w:autoSpaceDN/>
        <w:adjustRightInd/>
        <w:spacing w:line="276" w:lineRule="auto"/>
        <w:ind w:left="786" w:hanging="426"/>
        <w:jc w:val="both"/>
        <w:textAlignment w:val="auto"/>
        <w:rPr>
          <w:rFonts w:ascii="Calibri" w:hAnsi="Calibri" w:cs="Arial"/>
          <w:sz w:val="22"/>
          <w:szCs w:val="22"/>
        </w:rPr>
      </w:pPr>
      <w:r w:rsidRPr="00D13E06">
        <w:rPr>
          <w:rFonts w:ascii="Calibri" w:hAnsi="Calibri" w:cs="Arial"/>
          <w:sz w:val="22"/>
          <w:szCs w:val="22"/>
        </w:rPr>
        <w:t>Deberán asistir obligatoriamente al cursillo de ingreso.</w:t>
      </w:r>
    </w:p>
    <w:p w:rsidR="00176688" w:rsidRPr="00D13E06" w:rsidRDefault="00176688" w:rsidP="00176688">
      <w:pPr>
        <w:overflowPunct/>
        <w:autoSpaceDE/>
        <w:autoSpaceDN/>
        <w:adjustRightInd/>
        <w:spacing w:line="276" w:lineRule="auto"/>
        <w:ind w:left="786"/>
        <w:jc w:val="both"/>
        <w:textAlignment w:val="auto"/>
        <w:rPr>
          <w:rFonts w:ascii="Calibri" w:hAnsi="Calibri" w:cs="Arial"/>
          <w:sz w:val="22"/>
          <w:szCs w:val="22"/>
        </w:rPr>
      </w:pPr>
    </w:p>
    <w:p w:rsidR="00566F58" w:rsidRPr="00D13E06" w:rsidRDefault="00566F58" w:rsidP="00566F58">
      <w:pPr>
        <w:shd w:val="clear" w:color="auto" w:fill="D9D9D9"/>
        <w:spacing w:line="276" w:lineRule="auto"/>
        <w:jc w:val="both"/>
        <w:rPr>
          <w:rFonts w:ascii="Calibri" w:hAnsi="Calibri" w:cs="Arial"/>
          <w:b/>
          <w:sz w:val="22"/>
          <w:szCs w:val="22"/>
        </w:rPr>
      </w:pPr>
      <w:r w:rsidRPr="00D13E06">
        <w:rPr>
          <w:rFonts w:ascii="Calibri" w:hAnsi="Calibri" w:cs="Arial"/>
          <w:b/>
          <w:sz w:val="22"/>
          <w:szCs w:val="22"/>
        </w:rPr>
        <w:t>RE INSCRIPCIÓN:</w:t>
      </w:r>
    </w:p>
    <w:p w:rsidR="00B96D30" w:rsidRPr="00D13E06" w:rsidRDefault="00B96D30" w:rsidP="006A32B1">
      <w:pPr>
        <w:spacing w:line="276" w:lineRule="auto"/>
        <w:jc w:val="both"/>
        <w:rPr>
          <w:rFonts w:ascii="Calibri" w:hAnsi="Calibri" w:cs="Arial"/>
          <w:b/>
          <w:sz w:val="22"/>
          <w:szCs w:val="22"/>
        </w:rPr>
      </w:pPr>
      <w:r w:rsidRPr="00D13E06">
        <w:rPr>
          <w:rFonts w:ascii="Calibri" w:hAnsi="Calibri" w:cs="Arial"/>
          <w:b/>
          <w:sz w:val="22"/>
          <w:szCs w:val="22"/>
        </w:rPr>
        <w:t>Para la inscripción a los años subsiguientes de cada carrera deberá presentar:</w:t>
      </w:r>
    </w:p>
    <w:p w:rsidR="006A375C" w:rsidRPr="00D13E06" w:rsidRDefault="006A375C" w:rsidP="006A32B1">
      <w:pPr>
        <w:numPr>
          <w:ilvl w:val="0"/>
          <w:numId w:val="21"/>
        </w:numPr>
        <w:spacing w:line="276" w:lineRule="auto"/>
        <w:jc w:val="both"/>
        <w:rPr>
          <w:rFonts w:ascii="Calibri" w:hAnsi="Calibri" w:cs="Arial"/>
          <w:sz w:val="22"/>
          <w:szCs w:val="22"/>
        </w:rPr>
      </w:pPr>
      <w:r w:rsidRPr="00D13E06">
        <w:rPr>
          <w:rFonts w:ascii="Calibri" w:hAnsi="Calibri" w:cs="Arial"/>
          <w:sz w:val="22"/>
          <w:szCs w:val="22"/>
        </w:rPr>
        <w:t xml:space="preserve">Realizar </w:t>
      </w:r>
      <w:proofErr w:type="gramStart"/>
      <w:r w:rsidRPr="00D13E06">
        <w:rPr>
          <w:rFonts w:ascii="Calibri" w:hAnsi="Calibri" w:cs="Arial"/>
          <w:sz w:val="22"/>
          <w:szCs w:val="22"/>
        </w:rPr>
        <w:t>la</w:t>
      </w:r>
      <w:proofErr w:type="gramEnd"/>
      <w:r w:rsidRPr="00D13E06">
        <w:rPr>
          <w:rFonts w:ascii="Calibri" w:hAnsi="Calibri" w:cs="Arial"/>
          <w:sz w:val="22"/>
          <w:szCs w:val="22"/>
        </w:rPr>
        <w:t xml:space="preserve"> pre inscripción online vía web  </w:t>
      </w:r>
      <w:hyperlink r:id="rId9" w:history="1">
        <w:r w:rsidRPr="00D13E06">
          <w:rPr>
            <w:rStyle w:val="Hipervnculo"/>
            <w:rFonts w:ascii="Calibri" w:hAnsi="Calibri" w:cs="Arial"/>
            <w:color w:val="auto"/>
            <w:sz w:val="22"/>
            <w:szCs w:val="22"/>
          </w:rPr>
          <w:t>https://artesvisualesrosario.com/autogestion/</w:t>
        </w:r>
      </w:hyperlink>
      <w:r w:rsidR="006905FD" w:rsidRPr="00D13E06">
        <w:rPr>
          <w:rFonts w:ascii="Calibri" w:hAnsi="Calibri" w:cs="Arial"/>
          <w:sz w:val="22"/>
          <w:szCs w:val="22"/>
        </w:rPr>
        <w:t xml:space="preserve"> teniendo en cuenta el período publicado en la misma página.</w:t>
      </w:r>
    </w:p>
    <w:p w:rsidR="00B842C9" w:rsidRPr="00D13E06" w:rsidRDefault="006A375C" w:rsidP="006A32B1">
      <w:pPr>
        <w:numPr>
          <w:ilvl w:val="0"/>
          <w:numId w:val="21"/>
        </w:numPr>
        <w:spacing w:line="276" w:lineRule="auto"/>
        <w:jc w:val="both"/>
        <w:rPr>
          <w:rFonts w:ascii="Calibri" w:hAnsi="Calibri" w:cs="Arial"/>
          <w:sz w:val="22"/>
          <w:szCs w:val="22"/>
        </w:rPr>
      </w:pPr>
      <w:r w:rsidRPr="00D13E06">
        <w:rPr>
          <w:rFonts w:ascii="Calibri" w:hAnsi="Calibri" w:cs="Arial"/>
          <w:sz w:val="22"/>
          <w:szCs w:val="22"/>
        </w:rPr>
        <w:t>Finalizar el trámite en secretaría con la entrega de la planilla de inscripción impresa.</w:t>
      </w:r>
    </w:p>
    <w:p w:rsidR="00D0547E" w:rsidRPr="00D13E06" w:rsidRDefault="00D0547E" w:rsidP="006A32B1">
      <w:pPr>
        <w:numPr>
          <w:ilvl w:val="0"/>
          <w:numId w:val="21"/>
        </w:numPr>
        <w:spacing w:line="276" w:lineRule="auto"/>
        <w:jc w:val="both"/>
        <w:rPr>
          <w:rFonts w:ascii="Calibri" w:hAnsi="Calibri" w:cs="Arial"/>
          <w:sz w:val="22"/>
          <w:szCs w:val="22"/>
        </w:rPr>
      </w:pPr>
      <w:r w:rsidRPr="00D13E06">
        <w:rPr>
          <w:rFonts w:ascii="Calibri" w:hAnsi="Calibri" w:cs="Arial"/>
          <w:bCs/>
          <w:sz w:val="22"/>
          <w:szCs w:val="22"/>
          <w:lang w:eastAsia="es-AR"/>
        </w:rPr>
        <w:t>Colaboración anual de Cooperadora</w:t>
      </w:r>
      <w:r w:rsidRPr="00D13E06">
        <w:rPr>
          <w:rFonts w:ascii="Calibri" w:hAnsi="Calibri" w:cs="Arial"/>
          <w:sz w:val="22"/>
          <w:szCs w:val="22"/>
        </w:rPr>
        <w:t xml:space="preserve"> </w:t>
      </w:r>
    </w:p>
    <w:p w:rsidR="00D0547E" w:rsidRPr="00D13E06" w:rsidRDefault="00D0547E" w:rsidP="006A32B1">
      <w:pPr>
        <w:spacing w:line="276" w:lineRule="auto"/>
        <w:ind w:left="360"/>
        <w:jc w:val="both"/>
        <w:rPr>
          <w:rFonts w:ascii="Calibri" w:hAnsi="Calibri" w:cs="Arial"/>
          <w:b/>
          <w:i/>
          <w:sz w:val="22"/>
          <w:szCs w:val="22"/>
        </w:rPr>
      </w:pPr>
      <w:r w:rsidRPr="00D13E06">
        <w:rPr>
          <w:rFonts w:ascii="Calibri" w:hAnsi="Calibri" w:cs="Arial"/>
          <w:b/>
          <w:i/>
          <w:sz w:val="22"/>
          <w:szCs w:val="22"/>
        </w:rPr>
        <w:t>Nota:</w:t>
      </w:r>
    </w:p>
    <w:p w:rsidR="00B234EC" w:rsidRPr="00D13E06" w:rsidRDefault="00B234EC" w:rsidP="006A32B1">
      <w:pPr>
        <w:spacing w:line="276" w:lineRule="auto"/>
        <w:ind w:left="360"/>
        <w:jc w:val="both"/>
        <w:rPr>
          <w:rFonts w:ascii="Calibri" w:hAnsi="Calibri" w:cs="Arial"/>
          <w:sz w:val="22"/>
          <w:szCs w:val="22"/>
        </w:rPr>
      </w:pPr>
      <w:r w:rsidRPr="00D13E06">
        <w:rPr>
          <w:rFonts w:ascii="Calibri" w:hAnsi="Calibri" w:cs="Arial"/>
          <w:sz w:val="22"/>
          <w:szCs w:val="22"/>
        </w:rPr>
        <w:t xml:space="preserve">Los </w:t>
      </w:r>
      <w:r w:rsidR="00EE26F6" w:rsidRPr="00D13E06">
        <w:rPr>
          <w:rFonts w:ascii="Calibri" w:hAnsi="Calibri" w:cs="Arial"/>
          <w:sz w:val="22"/>
          <w:szCs w:val="22"/>
        </w:rPr>
        <w:t>estudiantes</w:t>
      </w:r>
      <w:r w:rsidRPr="00D13E06">
        <w:rPr>
          <w:rFonts w:ascii="Calibri" w:hAnsi="Calibri" w:cs="Arial"/>
          <w:sz w:val="22"/>
          <w:szCs w:val="22"/>
        </w:rPr>
        <w:t xml:space="preserve"> que hayan egresado y adeuden materias para rendir en el año siguiente deberán reinscribirse </w:t>
      </w:r>
      <w:r w:rsidR="006A375C" w:rsidRPr="00D13E06">
        <w:rPr>
          <w:rFonts w:ascii="Calibri" w:hAnsi="Calibri" w:cs="Arial"/>
          <w:sz w:val="22"/>
          <w:szCs w:val="22"/>
        </w:rPr>
        <w:t>a través de la web</w:t>
      </w:r>
      <w:r w:rsidR="0021778B" w:rsidRPr="00D13E06">
        <w:rPr>
          <w:rFonts w:ascii="Calibri" w:hAnsi="Calibri" w:cs="Arial"/>
          <w:sz w:val="22"/>
          <w:szCs w:val="22"/>
        </w:rPr>
        <w:t xml:space="preserve"> </w:t>
      </w:r>
      <w:r w:rsidR="006A375C" w:rsidRPr="00D13E06">
        <w:rPr>
          <w:rFonts w:ascii="Calibri" w:hAnsi="Calibri" w:cs="Arial"/>
          <w:sz w:val="22"/>
          <w:szCs w:val="22"/>
        </w:rPr>
        <w:t>a los exámenes en el período publicado</w:t>
      </w:r>
      <w:r w:rsidR="0021778B" w:rsidRPr="00D13E06">
        <w:rPr>
          <w:rFonts w:ascii="Calibri" w:hAnsi="Calibri" w:cs="Arial"/>
          <w:sz w:val="22"/>
          <w:szCs w:val="22"/>
        </w:rPr>
        <w:t xml:space="preserve"> de igual manera que el resto del alumnado</w:t>
      </w:r>
      <w:r w:rsidR="006A375C" w:rsidRPr="00D13E06">
        <w:rPr>
          <w:rFonts w:ascii="Calibri" w:hAnsi="Calibri" w:cs="Arial"/>
          <w:sz w:val="22"/>
          <w:szCs w:val="22"/>
        </w:rPr>
        <w:t>.</w:t>
      </w:r>
    </w:p>
    <w:p w:rsidR="00176688" w:rsidRPr="00D13E06" w:rsidRDefault="00176688" w:rsidP="0021778B">
      <w:pPr>
        <w:spacing w:line="276" w:lineRule="auto"/>
        <w:jc w:val="both"/>
        <w:rPr>
          <w:rFonts w:ascii="Calibri" w:hAnsi="Calibri" w:cs="Arial"/>
          <w:b/>
          <w:sz w:val="22"/>
          <w:szCs w:val="22"/>
        </w:rPr>
      </w:pPr>
      <w:r w:rsidRPr="00D13E06">
        <w:rPr>
          <w:rFonts w:ascii="Calibri" w:hAnsi="Calibri" w:cs="Arial"/>
          <w:b/>
          <w:sz w:val="22"/>
          <w:szCs w:val="22"/>
        </w:rPr>
        <w:t>Tener en cuenta el art. 20 del RAM (Reglamento Académico Marco)</w:t>
      </w:r>
    </w:p>
    <w:p w:rsidR="00176688" w:rsidRPr="00D13E06" w:rsidRDefault="00176688" w:rsidP="00176688">
      <w:pPr>
        <w:spacing w:line="276" w:lineRule="auto"/>
        <w:ind w:left="360"/>
        <w:jc w:val="both"/>
        <w:rPr>
          <w:rFonts w:asciiTheme="minorHAnsi" w:hAnsiTheme="minorHAnsi"/>
          <w:sz w:val="22"/>
          <w:szCs w:val="22"/>
          <w:lang w:val="es-AR" w:eastAsia="es-AR"/>
        </w:rPr>
      </w:pPr>
      <w:r w:rsidRPr="00D13E06">
        <w:rPr>
          <w:rFonts w:asciiTheme="minorHAnsi" w:hAnsiTheme="minorHAnsi"/>
          <w:sz w:val="22"/>
          <w:szCs w:val="22"/>
          <w:lang w:val="es-AR" w:eastAsia="es-AR"/>
        </w:rPr>
        <w:t>a) Inscribirse en las Unidades Curriculares que deseen, eligiendo condición, modalidad, turno y cuatrimestre. La inscripción se llevará a cabo en dos fechas por año académico. La primera, antes del inicio del ciclo lectivo, que posibilitará el cursado de las Unidades Curriculares anuales y cuatrimestrales del primer cuatrimestre. La segunda, después de finalizado el primer cuatrimestre y antes del inicio del segundo, habilitará para el cursado de las Unidades correspondientes a este último. Cuando Se produzca un exceso de demanda respecto de turnos, condición y modalidades, el IES deberá adoptar un criterio de asignación de cupo que respete prioridades con causa debidamente justificada;</w:t>
      </w:r>
    </w:p>
    <w:p w:rsidR="00176688" w:rsidRPr="00D13E06" w:rsidRDefault="00176688" w:rsidP="00176688">
      <w:pPr>
        <w:spacing w:line="276" w:lineRule="auto"/>
        <w:ind w:left="360"/>
        <w:jc w:val="both"/>
        <w:rPr>
          <w:rFonts w:asciiTheme="minorHAnsi" w:hAnsiTheme="minorHAnsi"/>
          <w:sz w:val="22"/>
          <w:szCs w:val="22"/>
          <w:lang w:val="es-AR" w:eastAsia="es-AR"/>
        </w:rPr>
      </w:pPr>
      <w:r w:rsidRPr="00D13E06">
        <w:rPr>
          <w:rFonts w:asciiTheme="minorHAnsi" w:hAnsiTheme="minorHAnsi"/>
          <w:sz w:val="22"/>
          <w:szCs w:val="22"/>
          <w:lang w:val="es-AR" w:eastAsia="es-AR"/>
        </w:rPr>
        <w:t>b) Matricularse indicando la condición y modalidad de cursada de cada Unidad Curricular cumplimentando con lo exigido por cada IES;</w:t>
      </w:r>
    </w:p>
    <w:p w:rsidR="007202BB" w:rsidRPr="00D13E06" w:rsidRDefault="00176688" w:rsidP="0021778B">
      <w:pPr>
        <w:spacing w:line="276" w:lineRule="auto"/>
        <w:ind w:left="360"/>
        <w:jc w:val="both"/>
        <w:rPr>
          <w:rFonts w:asciiTheme="minorHAnsi" w:hAnsiTheme="minorHAnsi"/>
          <w:sz w:val="22"/>
          <w:szCs w:val="22"/>
          <w:lang w:val="es-AR" w:eastAsia="es-AR"/>
        </w:rPr>
      </w:pPr>
      <w:r w:rsidRPr="00D13E06">
        <w:rPr>
          <w:rFonts w:asciiTheme="minorHAnsi" w:hAnsiTheme="minorHAnsi"/>
          <w:sz w:val="22"/>
          <w:szCs w:val="22"/>
          <w:lang w:val="es-AR" w:eastAsia="es-AR"/>
        </w:rPr>
        <w:t xml:space="preserve">c) Respetar el régimen de </w:t>
      </w:r>
      <w:proofErr w:type="spellStart"/>
      <w:r w:rsidRPr="00D13E06">
        <w:rPr>
          <w:rFonts w:asciiTheme="minorHAnsi" w:hAnsiTheme="minorHAnsi"/>
          <w:sz w:val="22"/>
          <w:szCs w:val="22"/>
          <w:lang w:val="es-AR" w:eastAsia="es-AR"/>
        </w:rPr>
        <w:t>correlatividades</w:t>
      </w:r>
      <w:proofErr w:type="spellEnd"/>
      <w:r w:rsidRPr="00D13E06">
        <w:rPr>
          <w:rFonts w:asciiTheme="minorHAnsi" w:hAnsiTheme="minorHAnsi"/>
          <w:sz w:val="22"/>
          <w:szCs w:val="22"/>
          <w:lang w:val="es-AR" w:eastAsia="es-AR"/>
        </w:rPr>
        <w:t xml:space="preserve"> estipulado en los respectivos Diseños Curriculares o Planes de Estudio según corresponda.</w:t>
      </w:r>
    </w:p>
    <w:p w:rsidR="00176688" w:rsidRPr="00D13E06" w:rsidRDefault="00176688" w:rsidP="007D2036">
      <w:pPr>
        <w:shd w:val="clear" w:color="auto" w:fill="D9D9D9" w:themeFill="background1" w:themeFillShade="D9"/>
        <w:spacing w:line="276" w:lineRule="auto"/>
        <w:jc w:val="both"/>
        <w:rPr>
          <w:rFonts w:asciiTheme="minorHAnsi" w:hAnsiTheme="minorHAnsi" w:cs="Arial"/>
          <w:b/>
          <w:sz w:val="22"/>
          <w:szCs w:val="22"/>
        </w:rPr>
      </w:pPr>
      <w:r w:rsidRPr="00D13E06">
        <w:rPr>
          <w:rFonts w:asciiTheme="minorHAnsi" w:hAnsiTheme="minorHAnsi" w:cs="Arial"/>
          <w:b/>
          <w:sz w:val="22"/>
          <w:szCs w:val="22"/>
        </w:rPr>
        <w:lastRenderedPageBreak/>
        <w:t>CONDICIONES DE PERMANENCIA</w:t>
      </w:r>
    </w:p>
    <w:p w:rsidR="00176688" w:rsidRPr="00D13E06" w:rsidRDefault="00176688" w:rsidP="00176688">
      <w:pPr>
        <w:spacing w:line="276" w:lineRule="auto"/>
        <w:jc w:val="both"/>
        <w:rPr>
          <w:rFonts w:asciiTheme="minorHAnsi" w:hAnsiTheme="minorHAnsi"/>
          <w:b/>
          <w:sz w:val="22"/>
          <w:szCs w:val="22"/>
          <w:lang w:val="es-AR" w:eastAsia="es-AR"/>
        </w:rPr>
      </w:pPr>
      <w:r w:rsidRPr="00D13E06">
        <w:rPr>
          <w:rFonts w:asciiTheme="minorHAnsi" w:hAnsiTheme="minorHAnsi" w:cs="Arial"/>
          <w:b/>
          <w:sz w:val="22"/>
          <w:szCs w:val="22"/>
        </w:rPr>
        <w:t xml:space="preserve">Tener en cuenta el </w:t>
      </w:r>
      <w:r w:rsidRPr="00D13E06">
        <w:rPr>
          <w:rFonts w:asciiTheme="minorHAnsi" w:hAnsiTheme="minorHAnsi"/>
          <w:b/>
          <w:sz w:val="22"/>
          <w:szCs w:val="22"/>
          <w:lang w:val="es-AR" w:eastAsia="es-AR"/>
        </w:rPr>
        <w:t>RAM</w:t>
      </w:r>
    </w:p>
    <w:p w:rsidR="00176688" w:rsidRPr="00D13E06" w:rsidRDefault="00176688" w:rsidP="00176688">
      <w:pPr>
        <w:numPr>
          <w:ilvl w:val="0"/>
          <w:numId w:val="26"/>
        </w:numPr>
        <w:overflowPunct/>
        <w:spacing w:line="276" w:lineRule="auto"/>
        <w:jc w:val="both"/>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Es condición para la permanencia como estudiante de la carrera, regularizar o aprobar  una Unidad Curricular por año calendario.</w:t>
      </w:r>
    </w:p>
    <w:p w:rsidR="00176688" w:rsidRPr="00D13E06" w:rsidRDefault="00176688" w:rsidP="00176688">
      <w:pPr>
        <w:numPr>
          <w:ilvl w:val="0"/>
          <w:numId w:val="26"/>
        </w:numPr>
        <w:overflowPunct/>
        <w:spacing w:line="276" w:lineRule="auto"/>
        <w:jc w:val="both"/>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 xml:space="preserve">Los estudiantes que hayan perdido la condición de regular </w:t>
      </w:r>
      <w:r w:rsidR="002A63CF" w:rsidRPr="00D13E06">
        <w:rPr>
          <w:rFonts w:asciiTheme="minorHAnsi" w:hAnsiTheme="minorHAnsi"/>
          <w:sz w:val="22"/>
          <w:szCs w:val="22"/>
          <w:lang w:val="es-AR" w:eastAsia="es-AR"/>
        </w:rPr>
        <w:t xml:space="preserve">(3 años) </w:t>
      </w:r>
      <w:r w:rsidRPr="00D13E06">
        <w:rPr>
          <w:rFonts w:asciiTheme="minorHAnsi" w:hAnsiTheme="minorHAnsi"/>
          <w:sz w:val="22"/>
          <w:szCs w:val="22"/>
          <w:lang w:val="es-AR" w:eastAsia="es-AR"/>
        </w:rPr>
        <w:t>podrán reinscribirse en la carrera. Cada IES estipulará en sus RAI los criterios para la readmisión.</w:t>
      </w:r>
    </w:p>
    <w:p w:rsidR="007D2036" w:rsidRPr="00D13E06" w:rsidRDefault="00176688" w:rsidP="007D2036">
      <w:pPr>
        <w:numPr>
          <w:ilvl w:val="0"/>
          <w:numId w:val="26"/>
        </w:numPr>
        <w:overflowPunct/>
        <w:spacing w:line="276" w:lineRule="auto"/>
        <w:jc w:val="both"/>
        <w:textAlignment w:val="auto"/>
        <w:rPr>
          <w:rFonts w:asciiTheme="minorHAnsi" w:hAnsiTheme="minorHAnsi" w:cs="Arial"/>
          <w:sz w:val="22"/>
          <w:szCs w:val="22"/>
        </w:rPr>
      </w:pPr>
      <w:r w:rsidRPr="00D13E06">
        <w:rPr>
          <w:rFonts w:asciiTheme="minorHAnsi" w:hAnsiTheme="minorHAnsi"/>
          <w:i/>
          <w:iCs/>
          <w:sz w:val="22"/>
          <w:szCs w:val="22"/>
          <w:lang w:val="es-AR" w:eastAsia="es-AR"/>
        </w:rPr>
        <w:t xml:space="preserve"> </w:t>
      </w:r>
      <w:r w:rsidRPr="00D13E06">
        <w:rPr>
          <w:rFonts w:asciiTheme="minorHAnsi" w:hAnsiTheme="minorHAnsi"/>
          <w:sz w:val="22"/>
          <w:szCs w:val="22"/>
          <w:lang w:val="es-AR" w:eastAsia="es-AR"/>
        </w:rPr>
        <w:t>Se utilizará el sistema de calificación, decimal de 1 (uno) a 10 (diez) puntos. La nota mínima de aprobación de las Unidades Curriculares será 6 (seis). Lo prescripto en el párrafo an</w:t>
      </w:r>
      <w:r w:rsidR="007D2036" w:rsidRPr="00D13E06">
        <w:rPr>
          <w:rFonts w:asciiTheme="minorHAnsi" w:hAnsiTheme="minorHAnsi"/>
          <w:sz w:val="22"/>
          <w:szCs w:val="22"/>
          <w:lang w:val="es-AR" w:eastAsia="es-AR"/>
        </w:rPr>
        <w:t>terior no obstaculiza la aplicación del régimen de Prom</w:t>
      </w:r>
      <w:r w:rsidRPr="00D13E06">
        <w:rPr>
          <w:rFonts w:asciiTheme="minorHAnsi" w:hAnsiTheme="minorHAnsi"/>
          <w:sz w:val="22"/>
          <w:szCs w:val="22"/>
          <w:lang w:val="es-AR" w:eastAsia="es-AR"/>
        </w:rPr>
        <w:t>oción Directa cuando</w:t>
      </w:r>
      <w:r w:rsidR="007D2036" w:rsidRPr="00D13E06">
        <w:rPr>
          <w:rFonts w:asciiTheme="minorHAnsi" w:hAnsiTheme="minorHAnsi"/>
          <w:sz w:val="22"/>
          <w:szCs w:val="22"/>
          <w:lang w:val="es-AR" w:eastAsia="es-AR"/>
        </w:rPr>
        <w:t xml:space="preserve"> </w:t>
      </w:r>
      <w:r w:rsidRPr="00D13E06">
        <w:rPr>
          <w:rFonts w:asciiTheme="minorHAnsi" w:hAnsiTheme="minorHAnsi"/>
          <w:sz w:val="22"/>
          <w:szCs w:val="22"/>
          <w:lang w:val="es-AR" w:eastAsia="es-AR"/>
        </w:rPr>
        <w:t>corresponda.</w:t>
      </w:r>
    </w:p>
    <w:p w:rsidR="007D2036" w:rsidRPr="00D13E06" w:rsidRDefault="007D2036" w:rsidP="007D2036">
      <w:pPr>
        <w:numPr>
          <w:ilvl w:val="0"/>
          <w:numId w:val="28"/>
        </w:numPr>
        <w:overflowPunct/>
        <w:spacing w:line="276" w:lineRule="auto"/>
        <w:jc w:val="both"/>
        <w:textAlignment w:val="auto"/>
        <w:rPr>
          <w:rFonts w:asciiTheme="minorHAnsi" w:hAnsiTheme="minorHAnsi" w:cs="Arial"/>
          <w:sz w:val="22"/>
          <w:szCs w:val="22"/>
        </w:rPr>
      </w:pPr>
      <w:r w:rsidRPr="00D13E06">
        <w:rPr>
          <w:rFonts w:asciiTheme="minorHAnsi" w:hAnsiTheme="minorHAnsi"/>
          <w:sz w:val="22"/>
          <w:szCs w:val="22"/>
          <w:lang w:val="es-AR" w:eastAsia="es-AR"/>
        </w:rPr>
        <w:t xml:space="preserve">Los estudiantes podrán revestir la condición de </w:t>
      </w:r>
      <w:r w:rsidRPr="00D13E06">
        <w:rPr>
          <w:rFonts w:asciiTheme="minorHAnsi" w:hAnsiTheme="minorHAnsi"/>
          <w:i/>
          <w:iCs/>
          <w:sz w:val="22"/>
          <w:szCs w:val="22"/>
          <w:lang w:val="es-AR" w:eastAsia="es-AR"/>
        </w:rPr>
        <w:t xml:space="preserve">regular, </w:t>
      </w:r>
      <w:r w:rsidRPr="00D13E06">
        <w:rPr>
          <w:rFonts w:asciiTheme="minorHAnsi" w:hAnsiTheme="minorHAnsi"/>
          <w:sz w:val="22"/>
          <w:szCs w:val="22"/>
          <w:lang w:val="es-AR" w:eastAsia="es-AR"/>
        </w:rPr>
        <w:t xml:space="preserve">con la modalidad de cursado </w:t>
      </w:r>
      <w:r w:rsidRPr="00D13E06">
        <w:rPr>
          <w:rFonts w:asciiTheme="minorHAnsi" w:hAnsiTheme="minorHAnsi"/>
          <w:i/>
          <w:sz w:val="22"/>
          <w:szCs w:val="22"/>
          <w:lang w:val="es-AR" w:eastAsia="es-AR"/>
        </w:rPr>
        <w:t>presencial</w:t>
      </w:r>
      <w:r w:rsidRPr="00D13E06">
        <w:rPr>
          <w:rFonts w:asciiTheme="minorHAnsi" w:hAnsiTheme="minorHAnsi"/>
          <w:sz w:val="22"/>
          <w:szCs w:val="22"/>
          <w:lang w:val="es-AR" w:eastAsia="es-AR"/>
        </w:rPr>
        <w:t xml:space="preserve"> o cursado </w:t>
      </w:r>
      <w:proofErr w:type="spellStart"/>
      <w:r w:rsidRPr="00D13E06">
        <w:rPr>
          <w:rFonts w:asciiTheme="minorHAnsi" w:hAnsiTheme="minorHAnsi"/>
          <w:i/>
          <w:sz w:val="22"/>
          <w:szCs w:val="22"/>
          <w:lang w:val="es-AR" w:eastAsia="es-AR"/>
        </w:rPr>
        <w:t>semi</w:t>
      </w:r>
      <w:proofErr w:type="spellEnd"/>
      <w:r w:rsidRPr="00D13E06">
        <w:rPr>
          <w:rFonts w:asciiTheme="minorHAnsi" w:hAnsiTheme="minorHAnsi"/>
          <w:i/>
          <w:sz w:val="22"/>
          <w:szCs w:val="22"/>
          <w:lang w:val="es-AR" w:eastAsia="es-AR"/>
        </w:rPr>
        <w:t>-presencial</w:t>
      </w:r>
      <w:r w:rsidRPr="00D13E06">
        <w:rPr>
          <w:rFonts w:asciiTheme="minorHAnsi" w:hAnsiTheme="minorHAnsi"/>
          <w:sz w:val="22"/>
          <w:szCs w:val="22"/>
          <w:lang w:val="es-AR" w:eastAsia="es-AR"/>
        </w:rPr>
        <w:t xml:space="preserve">, o </w:t>
      </w:r>
      <w:r w:rsidRPr="00D13E06">
        <w:rPr>
          <w:rFonts w:asciiTheme="minorHAnsi" w:hAnsiTheme="minorHAnsi"/>
          <w:i/>
          <w:sz w:val="22"/>
          <w:szCs w:val="22"/>
          <w:lang w:val="es-AR" w:eastAsia="es-AR"/>
        </w:rPr>
        <w:t>l</w:t>
      </w:r>
      <w:r w:rsidRPr="00D13E06">
        <w:rPr>
          <w:rFonts w:asciiTheme="minorHAnsi" w:hAnsiTheme="minorHAnsi"/>
          <w:i/>
          <w:iCs/>
          <w:sz w:val="22"/>
          <w:szCs w:val="22"/>
          <w:lang w:val="es-AR" w:eastAsia="es-AR"/>
        </w:rPr>
        <w:t xml:space="preserve">ibre </w:t>
      </w:r>
      <w:r w:rsidRPr="00D13E06">
        <w:rPr>
          <w:rFonts w:asciiTheme="minorHAnsi" w:hAnsiTheme="minorHAnsi"/>
          <w:sz w:val="22"/>
          <w:szCs w:val="22"/>
          <w:lang w:val="es-AR" w:eastAsia="es-AR"/>
        </w:rPr>
        <w:t xml:space="preserve">en las Unidades Curriculares que determine la normativa vigente. Los estudiantes deberán inscribirse a cada Unidad Curricular optando por la condición y modalidad que se detallan a continuación: a) regular con cursado presencial; b) regular con cursado </w:t>
      </w:r>
      <w:proofErr w:type="spellStart"/>
      <w:r w:rsidRPr="00D13E06">
        <w:rPr>
          <w:rFonts w:ascii="Calibri" w:hAnsi="Calibri"/>
          <w:i/>
          <w:sz w:val="22"/>
          <w:szCs w:val="22"/>
          <w:lang w:val="es-AR" w:eastAsia="es-AR"/>
        </w:rPr>
        <w:t>semi</w:t>
      </w:r>
      <w:proofErr w:type="spellEnd"/>
      <w:r w:rsidRPr="00D13E06">
        <w:rPr>
          <w:rFonts w:ascii="Calibri" w:hAnsi="Calibri"/>
          <w:i/>
          <w:sz w:val="22"/>
          <w:szCs w:val="22"/>
          <w:lang w:val="es-AR" w:eastAsia="es-AR"/>
        </w:rPr>
        <w:t>-presencial</w:t>
      </w:r>
      <w:r w:rsidRPr="00D13E06">
        <w:rPr>
          <w:rFonts w:asciiTheme="minorHAnsi" w:hAnsiTheme="minorHAnsi"/>
          <w:sz w:val="22"/>
          <w:szCs w:val="22"/>
          <w:lang w:val="es-AR" w:eastAsia="es-AR"/>
        </w:rPr>
        <w:t xml:space="preserve">; y c) </w:t>
      </w:r>
      <w:r w:rsidRPr="00D13E06">
        <w:rPr>
          <w:rFonts w:asciiTheme="minorHAnsi" w:hAnsiTheme="minorHAnsi"/>
          <w:i/>
          <w:sz w:val="22"/>
          <w:szCs w:val="22"/>
          <w:lang w:val="es-AR" w:eastAsia="es-AR"/>
        </w:rPr>
        <w:t>libre</w:t>
      </w:r>
      <w:r w:rsidRPr="00D13E06">
        <w:rPr>
          <w:rFonts w:asciiTheme="minorHAnsi" w:hAnsiTheme="minorHAnsi"/>
          <w:sz w:val="22"/>
          <w:szCs w:val="22"/>
          <w:lang w:val="es-AR" w:eastAsia="es-AR"/>
        </w:rPr>
        <w:t xml:space="preserve">. Los estudiantes inscriptos como regulares con cursado presencial o regulares con cursado </w:t>
      </w:r>
      <w:proofErr w:type="spellStart"/>
      <w:r w:rsidRPr="00D13E06">
        <w:rPr>
          <w:rFonts w:asciiTheme="minorHAnsi" w:hAnsiTheme="minorHAnsi"/>
          <w:sz w:val="22"/>
          <w:szCs w:val="22"/>
          <w:lang w:val="es-AR" w:eastAsia="es-AR"/>
        </w:rPr>
        <w:t>semi</w:t>
      </w:r>
      <w:proofErr w:type="spellEnd"/>
      <w:r w:rsidRPr="00D13E06">
        <w:rPr>
          <w:rFonts w:asciiTheme="minorHAnsi" w:hAnsiTheme="minorHAnsi"/>
          <w:sz w:val="22"/>
          <w:szCs w:val="22"/>
          <w:lang w:val="es-AR" w:eastAsia="es-AR"/>
        </w:rPr>
        <w:t xml:space="preserve">-presencial, que una vez comenzado el periodo de clases, no pudieren reunir las condiciones exigidas por la modalidad de su elección por razones personales y/o laborales u otras debidamente fundamentadas, podrán cambiarse a las de regular con cursado </w:t>
      </w:r>
      <w:proofErr w:type="spellStart"/>
      <w:r w:rsidRPr="00D13E06">
        <w:rPr>
          <w:rFonts w:asciiTheme="minorHAnsi" w:hAnsiTheme="minorHAnsi"/>
          <w:sz w:val="22"/>
          <w:szCs w:val="22"/>
          <w:lang w:val="es-AR" w:eastAsia="es-AR"/>
        </w:rPr>
        <w:t>semipresencial</w:t>
      </w:r>
      <w:proofErr w:type="spellEnd"/>
      <w:r w:rsidRPr="00D13E06">
        <w:rPr>
          <w:rFonts w:asciiTheme="minorHAnsi" w:hAnsiTheme="minorHAnsi"/>
          <w:sz w:val="22"/>
          <w:szCs w:val="22"/>
          <w:lang w:val="es-AR" w:eastAsia="es-AR"/>
        </w:rPr>
        <w:t xml:space="preserve"> o libre, según sea el caso.</w:t>
      </w:r>
    </w:p>
    <w:p w:rsidR="007D2036" w:rsidRPr="00D13E06" w:rsidRDefault="007D2036" w:rsidP="007D2036">
      <w:pPr>
        <w:overflowPunct/>
        <w:spacing w:line="276" w:lineRule="auto"/>
        <w:ind w:left="720"/>
        <w:jc w:val="both"/>
        <w:textAlignment w:val="auto"/>
        <w:rPr>
          <w:rFonts w:asciiTheme="minorHAnsi" w:hAnsiTheme="minorHAnsi" w:cs="Arial"/>
          <w:sz w:val="22"/>
          <w:szCs w:val="22"/>
        </w:rPr>
      </w:pPr>
    </w:p>
    <w:p w:rsidR="00B96D30" w:rsidRPr="00D13E06" w:rsidRDefault="00566F58" w:rsidP="00566F58">
      <w:pPr>
        <w:shd w:val="clear" w:color="auto" w:fill="D9D9D9"/>
        <w:spacing w:line="276" w:lineRule="auto"/>
        <w:jc w:val="both"/>
        <w:rPr>
          <w:rFonts w:ascii="Calibri" w:hAnsi="Calibri" w:cs="Arial"/>
          <w:b/>
          <w:sz w:val="22"/>
          <w:szCs w:val="22"/>
        </w:rPr>
      </w:pPr>
      <w:r w:rsidRPr="00D13E06">
        <w:rPr>
          <w:rFonts w:ascii="Calibri" w:hAnsi="Calibri" w:cs="Arial"/>
          <w:b/>
          <w:sz w:val="22"/>
          <w:szCs w:val="22"/>
        </w:rPr>
        <w:t>REGIMEN DE ASISTENCIAS</w:t>
      </w:r>
    </w:p>
    <w:p w:rsidR="007202BB" w:rsidRPr="00D13E06" w:rsidRDefault="00B96D30" w:rsidP="00E34EF6">
      <w:pPr>
        <w:numPr>
          <w:ilvl w:val="0"/>
          <w:numId w:val="3"/>
        </w:numPr>
        <w:overflowPunct/>
        <w:autoSpaceDE/>
        <w:autoSpaceDN/>
        <w:adjustRightInd/>
        <w:spacing w:line="276" w:lineRule="auto"/>
        <w:jc w:val="both"/>
        <w:textAlignment w:val="auto"/>
        <w:rPr>
          <w:rFonts w:ascii="Calibri" w:hAnsi="Calibri" w:cs="Arial"/>
          <w:sz w:val="22"/>
          <w:szCs w:val="22"/>
        </w:rPr>
      </w:pPr>
      <w:r w:rsidRPr="00D13E06">
        <w:rPr>
          <w:rFonts w:ascii="Calibri" w:hAnsi="Calibri" w:cs="Arial"/>
          <w:sz w:val="22"/>
          <w:szCs w:val="22"/>
        </w:rPr>
        <w:t xml:space="preserve">Las asistencias serán computadas </w:t>
      </w:r>
      <w:r w:rsidRPr="00D13E06">
        <w:rPr>
          <w:rFonts w:asciiTheme="minorHAnsi" w:hAnsiTheme="minorHAnsi"/>
          <w:sz w:val="22"/>
          <w:szCs w:val="22"/>
        </w:rPr>
        <w:t xml:space="preserve">por </w:t>
      </w:r>
      <w:r w:rsidR="00E34EF6" w:rsidRPr="00D13E06">
        <w:rPr>
          <w:rFonts w:asciiTheme="minorHAnsi" w:hAnsiTheme="minorHAnsi"/>
          <w:sz w:val="22"/>
          <w:szCs w:val="22"/>
        </w:rPr>
        <w:t>cada Unidad Curricular y hora de clase dictada.</w:t>
      </w:r>
    </w:p>
    <w:p w:rsidR="00E34EF6" w:rsidRPr="00D13E06" w:rsidRDefault="00E34EF6" w:rsidP="00E34EF6">
      <w:pPr>
        <w:numPr>
          <w:ilvl w:val="0"/>
          <w:numId w:val="3"/>
        </w:numPr>
        <w:overflowPunct/>
        <w:autoSpaceDE/>
        <w:autoSpaceDN/>
        <w:adjustRightInd/>
        <w:spacing w:line="276" w:lineRule="auto"/>
        <w:jc w:val="both"/>
        <w:textAlignment w:val="auto"/>
        <w:rPr>
          <w:rFonts w:ascii="Calibri" w:hAnsi="Calibri" w:cs="Arial"/>
          <w:sz w:val="22"/>
          <w:szCs w:val="22"/>
        </w:rPr>
      </w:pPr>
      <w:r w:rsidRPr="00D13E06">
        <w:rPr>
          <w:rFonts w:ascii="Calibri" w:hAnsi="Calibri" w:cs="Arial"/>
          <w:sz w:val="22"/>
          <w:szCs w:val="22"/>
        </w:rPr>
        <w:t>En caso de tardanzas reiteradas, el docente podrá computar inasistencia.</w:t>
      </w:r>
    </w:p>
    <w:p w:rsidR="00E34EF6" w:rsidRPr="00D13E06" w:rsidRDefault="00E34EF6" w:rsidP="006A32B1">
      <w:pPr>
        <w:numPr>
          <w:ilvl w:val="0"/>
          <w:numId w:val="3"/>
        </w:numPr>
        <w:overflowPunct/>
        <w:autoSpaceDE/>
        <w:autoSpaceDN/>
        <w:adjustRightInd/>
        <w:spacing w:line="276" w:lineRule="auto"/>
        <w:jc w:val="both"/>
        <w:textAlignment w:val="auto"/>
        <w:rPr>
          <w:rFonts w:ascii="Calibri" w:hAnsi="Calibri" w:cs="Arial"/>
          <w:sz w:val="22"/>
          <w:szCs w:val="22"/>
        </w:rPr>
      </w:pPr>
      <w:r w:rsidRPr="00D13E06">
        <w:rPr>
          <w:rFonts w:ascii="Calibri" w:hAnsi="Calibri" w:cs="Arial"/>
          <w:sz w:val="22"/>
          <w:szCs w:val="22"/>
        </w:rPr>
        <w:t>Se toma en cuenta el porcentaje de asistencia por cuatrimestre.</w:t>
      </w:r>
    </w:p>
    <w:p w:rsidR="00E34EF6" w:rsidRPr="00D13E06" w:rsidRDefault="00E34EF6" w:rsidP="00E34EF6">
      <w:pPr>
        <w:numPr>
          <w:ilvl w:val="0"/>
          <w:numId w:val="3"/>
        </w:numPr>
        <w:overflowPunct/>
        <w:autoSpaceDE/>
        <w:autoSpaceDN/>
        <w:adjustRightInd/>
        <w:spacing w:line="276" w:lineRule="auto"/>
        <w:jc w:val="both"/>
        <w:textAlignment w:val="auto"/>
        <w:rPr>
          <w:rFonts w:ascii="Calibri" w:hAnsi="Calibri" w:cs="Arial"/>
          <w:sz w:val="22"/>
          <w:szCs w:val="22"/>
        </w:rPr>
      </w:pPr>
      <w:r w:rsidRPr="00D13E06">
        <w:rPr>
          <w:rFonts w:asciiTheme="minorHAnsi" w:hAnsiTheme="minorHAnsi"/>
          <w:b/>
          <w:sz w:val="22"/>
          <w:szCs w:val="22"/>
        </w:rPr>
        <w:t>C</w:t>
      </w:r>
      <w:r w:rsidR="007202BB" w:rsidRPr="00D13E06">
        <w:rPr>
          <w:rFonts w:asciiTheme="minorHAnsi" w:hAnsiTheme="minorHAnsi"/>
          <w:b/>
          <w:sz w:val="22"/>
          <w:szCs w:val="22"/>
        </w:rPr>
        <w:t>ursado presencial</w:t>
      </w:r>
      <w:r w:rsidR="007202BB" w:rsidRPr="00D13E06">
        <w:rPr>
          <w:rFonts w:asciiTheme="minorHAnsi" w:hAnsiTheme="minorHAnsi"/>
          <w:sz w:val="22"/>
          <w:szCs w:val="22"/>
        </w:rPr>
        <w:t xml:space="preserve"> - 75% de asistencia y hasta el 50% cuando las ausencias obedezcan a razones de salud, trabajo y/o se encuentren en otras situaciones excepcionales debidamente comprobadas,</w:t>
      </w:r>
      <w:r w:rsidRPr="00D13E06">
        <w:rPr>
          <w:rFonts w:ascii="Calibri" w:hAnsi="Calibri" w:cs="Arial"/>
          <w:sz w:val="22"/>
          <w:szCs w:val="22"/>
        </w:rPr>
        <w:t xml:space="preserve"> (presentar certificado médico o laboral en secretaría, previamente firmado por los docentes que correspondan). </w:t>
      </w:r>
      <w:r w:rsidR="007202BB" w:rsidRPr="00D13E06">
        <w:rPr>
          <w:rFonts w:asciiTheme="minorHAnsi" w:hAnsiTheme="minorHAnsi"/>
          <w:sz w:val="22"/>
          <w:szCs w:val="22"/>
        </w:rPr>
        <w:t xml:space="preserve"> </w:t>
      </w:r>
      <w:r w:rsidRPr="00D13E06">
        <w:rPr>
          <w:rFonts w:asciiTheme="minorHAnsi" w:hAnsiTheme="minorHAnsi"/>
          <w:sz w:val="22"/>
          <w:szCs w:val="22"/>
        </w:rPr>
        <w:t>E</w:t>
      </w:r>
      <w:r w:rsidR="007202BB" w:rsidRPr="00D13E06">
        <w:rPr>
          <w:rFonts w:asciiTheme="minorHAnsi" w:hAnsiTheme="minorHAnsi"/>
          <w:sz w:val="22"/>
          <w:szCs w:val="22"/>
        </w:rPr>
        <w:t>n los casos que el estudiante no logre alcanzar los mínimos  expresad</w:t>
      </w:r>
      <w:r w:rsidRPr="00D13E06">
        <w:rPr>
          <w:rFonts w:asciiTheme="minorHAnsi" w:hAnsiTheme="minorHAnsi"/>
          <w:sz w:val="22"/>
          <w:szCs w:val="22"/>
        </w:rPr>
        <w:t>os en los porcentajes anteriores</w:t>
      </w:r>
      <w:r w:rsidR="007202BB" w:rsidRPr="00D13E06">
        <w:rPr>
          <w:rFonts w:asciiTheme="minorHAnsi" w:hAnsiTheme="minorHAnsi"/>
          <w:sz w:val="22"/>
          <w:szCs w:val="22"/>
        </w:rPr>
        <w:t xml:space="preserve"> </w:t>
      </w:r>
      <w:r w:rsidRPr="00D13E06">
        <w:rPr>
          <w:rFonts w:ascii="Calibri" w:hAnsi="Calibri" w:cs="Arial"/>
          <w:sz w:val="22"/>
          <w:szCs w:val="22"/>
        </w:rPr>
        <w:t xml:space="preserve">podrá solicitar al profesor un examen de reincorporación. </w:t>
      </w:r>
    </w:p>
    <w:p w:rsidR="00E34EF6" w:rsidRPr="00D13E06" w:rsidRDefault="00E34EF6" w:rsidP="00E34EF6">
      <w:pPr>
        <w:pStyle w:val="Prrafodelista"/>
        <w:numPr>
          <w:ilvl w:val="0"/>
          <w:numId w:val="3"/>
        </w:numPr>
        <w:spacing w:after="0"/>
        <w:rPr>
          <w:rFonts w:asciiTheme="minorHAnsi" w:hAnsiTheme="minorHAnsi"/>
        </w:rPr>
      </w:pPr>
      <w:r w:rsidRPr="00D13E06">
        <w:rPr>
          <w:rFonts w:asciiTheme="minorHAnsi" w:hAnsiTheme="minorHAnsi"/>
          <w:b/>
        </w:rPr>
        <w:t xml:space="preserve">Cursado </w:t>
      </w:r>
      <w:proofErr w:type="spellStart"/>
      <w:r w:rsidRPr="00D13E06">
        <w:rPr>
          <w:rFonts w:asciiTheme="minorHAnsi" w:hAnsiTheme="minorHAnsi"/>
          <w:b/>
        </w:rPr>
        <w:t>semi</w:t>
      </w:r>
      <w:proofErr w:type="spellEnd"/>
      <w:r w:rsidRPr="00D13E06">
        <w:rPr>
          <w:rFonts w:asciiTheme="minorHAnsi" w:hAnsiTheme="minorHAnsi"/>
          <w:b/>
        </w:rPr>
        <w:t xml:space="preserve"> presencial</w:t>
      </w:r>
      <w:r w:rsidRPr="00D13E06">
        <w:rPr>
          <w:rFonts w:asciiTheme="minorHAnsi" w:hAnsiTheme="minorHAnsi"/>
        </w:rPr>
        <w:t xml:space="preserve">  -  40 % de  asistencia  por cuatrimestre.</w:t>
      </w:r>
    </w:p>
    <w:p w:rsidR="007D2036" w:rsidRPr="00D13E06" w:rsidRDefault="00E34EF6" w:rsidP="00E34EF6">
      <w:pPr>
        <w:pStyle w:val="Prrafodelista"/>
        <w:numPr>
          <w:ilvl w:val="0"/>
          <w:numId w:val="3"/>
        </w:numPr>
        <w:spacing w:after="0"/>
        <w:jc w:val="both"/>
        <w:rPr>
          <w:rFonts w:cs="Arial"/>
        </w:rPr>
      </w:pPr>
      <w:r w:rsidRPr="00D13E06">
        <w:rPr>
          <w:b/>
          <w:iCs/>
          <w:lang w:eastAsia="es-AR"/>
        </w:rPr>
        <w:t>Cursado libre -</w:t>
      </w:r>
      <w:r w:rsidRPr="00D13E06">
        <w:rPr>
          <w:i/>
          <w:iCs/>
          <w:lang w:eastAsia="es-AR"/>
        </w:rPr>
        <w:t xml:space="preserve"> </w:t>
      </w:r>
      <w:r w:rsidRPr="00D13E06">
        <w:rPr>
          <w:lang w:eastAsia="es-AR"/>
        </w:rPr>
        <w:t xml:space="preserve"> sólo en Unidades Curriculares formato materia.</w:t>
      </w:r>
      <w:r w:rsidR="00DF4021" w:rsidRPr="00D13E06">
        <w:t xml:space="preserve"> No podrán usar esta condición en el caso de los Talleres, Seminarios, Laboratorios, Proyecto, Módulos o Trabajo de campo.</w:t>
      </w:r>
    </w:p>
    <w:p w:rsidR="00E34EF6" w:rsidRPr="00D13E06" w:rsidRDefault="00E34EF6" w:rsidP="00E34EF6">
      <w:pPr>
        <w:pStyle w:val="Prrafodelista"/>
        <w:spacing w:after="0"/>
        <w:ind w:left="360"/>
        <w:jc w:val="both"/>
        <w:rPr>
          <w:rFonts w:cs="Arial"/>
        </w:rPr>
      </w:pPr>
    </w:p>
    <w:p w:rsidR="00B96D30" w:rsidRPr="00D13E06" w:rsidRDefault="00566F58" w:rsidP="00566F58">
      <w:pPr>
        <w:shd w:val="clear" w:color="auto" w:fill="D9D9D9"/>
        <w:spacing w:line="276" w:lineRule="auto"/>
        <w:jc w:val="both"/>
        <w:rPr>
          <w:rFonts w:ascii="Calibri" w:hAnsi="Calibri" w:cs="Arial"/>
          <w:b/>
          <w:sz w:val="22"/>
          <w:szCs w:val="22"/>
        </w:rPr>
      </w:pPr>
      <w:r w:rsidRPr="00D13E06">
        <w:rPr>
          <w:rFonts w:ascii="Calibri" w:hAnsi="Calibri" w:cs="Arial"/>
          <w:b/>
          <w:sz w:val="22"/>
          <w:szCs w:val="22"/>
        </w:rPr>
        <w:t>REGIMEN DE REGULARIDAD</w:t>
      </w:r>
    </w:p>
    <w:p w:rsidR="007D2036" w:rsidRPr="00D13E06" w:rsidRDefault="00496485" w:rsidP="00C00602">
      <w:pPr>
        <w:pStyle w:val="Prrafodelista"/>
        <w:numPr>
          <w:ilvl w:val="0"/>
          <w:numId w:val="31"/>
        </w:numPr>
        <w:spacing w:after="0"/>
        <w:rPr>
          <w:rFonts w:asciiTheme="minorHAnsi" w:hAnsiTheme="minorHAnsi"/>
          <w:i/>
        </w:rPr>
      </w:pPr>
      <w:r w:rsidRPr="00D13E06">
        <w:rPr>
          <w:rFonts w:asciiTheme="minorHAnsi" w:hAnsiTheme="minorHAnsi"/>
          <w:lang w:eastAsia="es-AR"/>
        </w:rPr>
        <w:t>Serán regulares aquellos estudiantes que cumplimenten los requisitos determinados a tal fin por el docente en su planificación, fijando las condiciones de promoción y acreditación d</w:t>
      </w:r>
      <w:r w:rsidR="007202BB" w:rsidRPr="00D13E06">
        <w:rPr>
          <w:rFonts w:asciiTheme="minorHAnsi" w:hAnsiTheme="minorHAnsi"/>
          <w:lang w:eastAsia="es-AR"/>
        </w:rPr>
        <w:t>e</w:t>
      </w:r>
      <w:r w:rsidRPr="00D13E06">
        <w:rPr>
          <w:rFonts w:asciiTheme="minorHAnsi" w:hAnsiTheme="minorHAnsi"/>
          <w:lang w:eastAsia="es-AR"/>
        </w:rPr>
        <w:t xml:space="preserve"> la Unidad Curricular, cantidad de parciales, trabajos prácticos, coloquios, instancias finales, acorde a lo establecido en el Diseño Curricular, y en la normativa vigente.</w:t>
      </w:r>
    </w:p>
    <w:p w:rsidR="00DF4021" w:rsidRPr="00D13E06" w:rsidRDefault="00DF4021" w:rsidP="00C00602">
      <w:pPr>
        <w:pStyle w:val="Prrafodelista"/>
        <w:numPr>
          <w:ilvl w:val="0"/>
          <w:numId w:val="31"/>
        </w:numPr>
        <w:spacing w:after="0"/>
        <w:jc w:val="both"/>
        <w:rPr>
          <w:rFonts w:cs="Arial"/>
        </w:rPr>
      </w:pPr>
      <w:r w:rsidRPr="00D13E06">
        <w:rPr>
          <w:rFonts w:cs="Arial"/>
        </w:rPr>
        <w:t xml:space="preserve">Al finalizar el ciclo lectivo debe confirmar la regularidad obtenida en cada cátedra </w:t>
      </w:r>
      <w:r w:rsidR="002A63CF" w:rsidRPr="00D13E06">
        <w:rPr>
          <w:rFonts w:cs="Arial"/>
        </w:rPr>
        <w:t>solicitando al docente haga constar en la libreta dicha situación final.</w:t>
      </w:r>
    </w:p>
    <w:p w:rsidR="00496485" w:rsidRPr="00D13E06" w:rsidRDefault="00496485" w:rsidP="00C00602">
      <w:pPr>
        <w:pStyle w:val="Ttulo2"/>
        <w:spacing w:before="0" w:after="0" w:line="276" w:lineRule="auto"/>
        <w:jc w:val="both"/>
        <w:rPr>
          <w:rFonts w:asciiTheme="minorHAnsi" w:hAnsiTheme="minorHAnsi"/>
          <w:i w:val="0"/>
          <w:sz w:val="22"/>
          <w:szCs w:val="22"/>
        </w:rPr>
      </w:pPr>
    </w:p>
    <w:p w:rsidR="007D2036" w:rsidRPr="00D13E06" w:rsidRDefault="007D2036" w:rsidP="007D2036">
      <w:pPr>
        <w:pStyle w:val="Ttulo2"/>
        <w:spacing w:before="0" w:after="0" w:line="276" w:lineRule="auto"/>
        <w:jc w:val="both"/>
        <w:rPr>
          <w:rFonts w:asciiTheme="minorHAnsi" w:hAnsiTheme="minorHAnsi"/>
          <w:i w:val="0"/>
          <w:sz w:val="22"/>
          <w:szCs w:val="22"/>
        </w:rPr>
      </w:pPr>
      <w:r w:rsidRPr="00D13E06">
        <w:rPr>
          <w:rFonts w:asciiTheme="minorHAnsi" w:hAnsiTheme="minorHAnsi"/>
          <w:i w:val="0"/>
          <w:sz w:val="22"/>
          <w:szCs w:val="22"/>
        </w:rPr>
        <w:t>EVALUACIÓN Y CONDICIONES PARA LA REGULARIZACIÓN</w:t>
      </w:r>
    </w:p>
    <w:p w:rsidR="007D2036" w:rsidRPr="00D13E06" w:rsidRDefault="007D2036" w:rsidP="00C30198">
      <w:pPr>
        <w:jc w:val="both"/>
        <w:rPr>
          <w:rFonts w:asciiTheme="minorHAnsi" w:hAnsiTheme="minorHAnsi"/>
          <w:sz w:val="22"/>
          <w:szCs w:val="22"/>
        </w:rPr>
      </w:pPr>
      <w:r w:rsidRPr="00D13E06">
        <w:rPr>
          <w:rFonts w:ascii="Calibri" w:hAnsi="Calibri"/>
          <w:sz w:val="22"/>
          <w:szCs w:val="22"/>
        </w:rPr>
        <w:t>La Regularidad tiene validez 3 años consecutivos a partir del primer turno correspondiente al año lectivo siguiente al de la cursada.</w:t>
      </w:r>
      <w:r w:rsidR="00927425" w:rsidRPr="00D13E06">
        <w:rPr>
          <w:lang w:val="es-AR" w:eastAsia="es-AR"/>
        </w:rPr>
        <w:t xml:space="preserve"> </w:t>
      </w:r>
      <w:r w:rsidR="00DF4021" w:rsidRPr="00D13E06">
        <w:rPr>
          <w:rFonts w:asciiTheme="minorHAnsi" w:hAnsiTheme="minorHAnsi"/>
          <w:sz w:val="22"/>
          <w:szCs w:val="22"/>
        </w:rPr>
        <w:t>D</w:t>
      </w:r>
      <w:r w:rsidR="00927425" w:rsidRPr="00D13E06">
        <w:rPr>
          <w:rFonts w:asciiTheme="minorHAnsi" w:hAnsiTheme="minorHAnsi"/>
          <w:sz w:val="22"/>
          <w:szCs w:val="22"/>
        </w:rPr>
        <w:t xml:space="preserve">e no aprobar en dicho plazo queda </w:t>
      </w:r>
      <w:r w:rsidR="0021778B" w:rsidRPr="00D13E06">
        <w:rPr>
          <w:rFonts w:asciiTheme="minorHAnsi" w:hAnsiTheme="minorHAnsi"/>
          <w:sz w:val="22"/>
          <w:szCs w:val="22"/>
        </w:rPr>
        <w:t xml:space="preserve">en condición de </w:t>
      </w:r>
      <w:proofErr w:type="spellStart"/>
      <w:r w:rsidR="00927425" w:rsidRPr="00D13E06">
        <w:rPr>
          <w:rFonts w:asciiTheme="minorHAnsi" w:hAnsiTheme="minorHAnsi"/>
          <w:sz w:val="22"/>
          <w:szCs w:val="22"/>
        </w:rPr>
        <w:t>recursar</w:t>
      </w:r>
      <w:proofErr w:type="spellEnd"/>
      <w:r w:rsidR="00927425" w:rsidRPr="00D13E06">
        <w:rPr>
          <w:rFonts w:asciiTheme="minorHAnsi" w:hAnsiTheme="minorHAnsi"/>
          <w:sz w:val="22"/>
          <w:szCs w:val="22"/>
        </w:rPr>
        <w:t xml:space="preserve"> la Unidad Curricular.</w:t>
      </w:r>
    </w:p>
    <w:p w:rsidR="007D2036" w:rsidRPr="00D13E06" w:rsidRDefault="007D2036" w:rsidP="007D2036">
      <w:pPr>
        <w:rPr>
          <w:sz w:val="22"/>
          <w:szCs w:val="22"/>
        </w:rPr>
      </w:pPr>
    </w:p>
    <w:p w:rsidR="007D2036" w:rsidRPr="00D13E06" w:rsidRDefault="00DF4021" w:rsidP="007D2036">
      <w:pPr>
        <w:spacing w:line="276" w:lineRule="auto"/>
        <w:jc w:val="both"/>
        <w:rPr>
          <w:rFonts w:ascii="Calibri" w:hAnsi="Calibri"/>
          <w:b/>
          <w:sz w:val="22"/>
          <w:szCs w:val="22"/>
        </w:rPr>
      </w:pPr>
      <w:r w:rsidRPr="00D13E06">
        <w:rPr>
          <w:rFonts w:ascii="Calibri" w:hAnsi="Calibri"/>
          <w:b/>
          <w:sz w:val="22"/>
          <w:szCs w:val="22"/>
        </w:rPr>
        <w:t xml:space="preserve">ESTUDIANTES </w:t>
      </w:r>
      <w:r w:rsidR="007D2036" w:rsidRPr="00D13E06">
        <w:rPr>
          <w:rFonts w:ascii="Calibri" w:hAnsi="Calibri"/>
          <w:b/>
          <w:sz w:val="22"/>
          <w:szCs w:val="22"/>
        </w:rPr>
        <w:t xml:space="preserve"> PRESENCIALES </w:t>
      </w:r>
    </w:p>
    <w:p w:rsidR="007D2036" w:rsidRPr="00D13E06" w:rsidRDefault="007D2036" w:rsidP="007D2036">
      <w:pPr>
        <w:pStyle w:val="Prrafodelista"/>
        <w:numPr>
          <w:ilvl w:val="0"/>
          <w:numId w:val="27"/>
        </w:numPr>
        <w:overflowPunct w:val="0"/>
        <w:autoSpaceDE w:val="0"/>
        <w:autoSpaceDN w:val="0"/>
        <w:adjustRightInd w:val="0"/>
        <w:spacing w:after="0"/>
        <w:contextualSpacing/>
        <w:jc w:val="both"/>
        <w:textAlignment w:val="baseline"/>
      </w:pPr>
      <w:r w:rsidRPr="00D13E06">
        <w:t>Regularizar: 75% de asistencia por cuatrimestre y hasta 50% con ausencias justificadas. 80% de Trabajos prácticos entregados y aprobación de parciales con nota mínima de 6</w:t>
      </w:r>
      <w:r w:rsidR="00DF4021" w:rsidRPr="00D13E06">
        <w:t xml:space="preserve"> </w:t>
      </w:r>
      <w:r w:rsidRPr="00D13E06">
        <w:t xml:space="preserve">(seis). Si durante el año no reuniera las condiciones podrá cambiarse a la modalidad de Regular con Cursado </w:t>
      </w:r>
      <w:proofErr w:type="spellStart"/>
      <w:r w:rsidRPr="00D13E06">
        <w:t>Semi</w:t>
      </w:r>
      <w:proofErr w:type="spellEnd"/>
      <w:r w:rsidRPr="00D13E06">
        <w:t xml:space="preserve"> Presencial, avisándole previamente al Profesor/</w:t>
      </w:r>
      <w:proofErr w:type="spellStart"/>
      <w:r w:rsidRPr="00D13E06">
        <w:t>ra</w:t>
      </w:r>
      <w:proofErr w:type="spellEnd"/>
      <w:r w:rsidRPr="00D13E06">
        <w:t xml:space="preserve"> de la Unidad Curricular.</w:t>
      </w:r>
    </w:p>
    <w:p w:rsidR="00DF4021" w:rsidRPr="00D13E06" w:rsidRDefault="00DF4021" w:rsidP="00DF4021">
      <w:pPr>
        <w:pStyle w:val="Prrafodelista"/>
        <w:numPr>
          <w:ilvl w:val="0"/>
          <w:numId w:val="27"/>
        </w:numPr>
        <w:contextualSpacing/>
        <w:jc w:val="both"/>
      </w:pPr>
      <w:r w:rsidRPr="00D13E06">
        <w:rPr>
          <w:rFonts w:asciiTheme="minorHAnsi" w:hAnsiTheme="minorHAnsi"/>
        </w:rPr>
        <w:t xml:space="preserve"> Promoción directa o examen final ante tribunal</w:t>
      </w:r>
      <w:r w:rsidR="00C00602" w:rsidRPr="00D13E06">
        <w:rPr>
          <w:rFonts w:asciiTheme="minorHAnsi" w:hAnsiTheme="minorHAnsi"/>
        </w:rPr>
        <w:t>.</w:t>
      </w:r>
    </w:p>
    <w:p w:rsidR="00DF4021" w:rsidRPr="00D13E06" w:rsidRDefault="00DF4021" w:rsidP="00DF4021">
      <w:pPr>
        <w:pStyle w:val="Prrafodelista"/>
        <w:overflowPunct w:val="0"/>
        <w:autoSpaceDE w:val="0"/>
        <w:autoSpaceDN w:val="0"/>
        <w:adjustRightInd w:val="0"/>
        <w:spacing w:after="0"/>
        <w:contextualSpacing/>
        <w:jc w:val="both"/>
        <w:textAlignment w:val="baseline"/>
      </w:pPr>
    </w:p>
    <w:p w:rsidR="007D2036" w:rsidRPr="00D13E06" w:rsidRDefault="00DF4021" w:rsidP="007D2036">
      <w:pPr>
        <w:spacing w:line="276" w:lineRule="auto"/>
        <w:jc w:val="both"/>
        <w:rPr>
          <w:rFonts w:ascii="Calibri" w:hAnsi="Calibri"/>
          <w:b/>
          <w:sz w:val="22"/>
          <w:szCs w:val="22"/>
        </w:rPr>
      </w:pPr>
      <w:r w:rsidRPr="00D13E06">
        <w:rPr>
          <w:rFonts w:ascii="Calibri" w:hAnsi="Calibri"/>
          <w:b/>
          <w:sz w:val="22"/>
          <w:szCs w:val="22"/>
        </w:rPr>
        <w:t xml:space="preserve">ESTUDIANTES </w:t>
      </w:r>
      <w:r w:rsidR="007D2036" w:rsidRPr="00D13E06">
        <w:rPr>
          <w:rFonts w:ascii="Calibri" w:hAnsi="Calibri"/>
          <w:b/>
          <w:sz w:val="22"/>
          <w:szCs w:val="22"/>
        </w:rPr>
        <w:t xml:space="preserve"> SEMI PRESENCIALES </w:t>
      </w:r>
    </w:p>
    <w:p w:rsidR="007D2036" w:rsidRPr="00D13E06" w:rsidRDefault="007D2036" w:rsidP="007D2036">
      <w:pPr>
        <w:pStyle w:val="Prrafodelista"/>
        <w:numPr>
          <w:ilvl w:val="0"/>
          <w:numId w:val="27"/>
        </w:numPr>
        <w:overflowPunct w:val="0"/>
        <w:autoSpaceDE w:val="0"/>
        <w:autoSpaceDN w:val="0"/>
        <w:adjustRightInd w:val="0"/>
        <w:spacing w:after="0"/>
        <w:contextualSpacing/>
        <w:jc w:val="both"/>
        <w:textAlignment w:val="baseline"/>
      </w:pPr>
      <w:r w:rsidRPr="00D13E06">
        <w:t>Regularizar: 40% de asistencia por cuatrimestre. 80% de Trabajos prácticos entregados y aprobación de parciales con nota mínima de 6</w:t>
      </w:r>
      <w:r w:rsidR="00DF4021" w:rsidRPr="00D13E06">
        <w:t xml:space="preserve"> </w:t>
      </w:r>
      <w:r w:rsidRPr="00D13E06">
        <w:t>(seis). Si durante el año no reuniera las condiciones podrá cambiarse a la modalidad de Libre,</w:t>
      </w:r>
      <w:r w:rsidR="00044EA3" w:rsidRPr="00D13E06">
        <w:t xml:space="preserve"> si el Espacio Curricular lo admite,</w:t>
      </w:r>
      <w:r w:rsidRPr="00D13E06">
        <w:t xml:space="preserve"> avisándole previamente al Profesor/</w:t>
      </w:r>
      <w:proofErr w:type="spellStart"/>
      <w:r w:rsidRPr="00D13E06">
        <w:t>ra</w:t>
      </w:r>
      <w:proofErr w:type="spellEnd"/>
      <w:r w:rsidRPr="00D13E06">
        <w:t xml:space="preserve"> de la Unidad Curricular. Examen final ante tribunal</w:t>
      </w:r>
      <w:r w:rsidR="00C00602" w:rsidRPr="00D13E06">
        <w:t>.</w:t>
      </w:r>
    </w:p>
    <w:p w:rsidR="00DF4021" w:rsidRPr="00D13E06" w:rsidRDefault="00DF4021" w:rsidP="00DF4021">
      <w:pPr>
        <w:pStyle w:val="Prrafodelista"/>
        <w:overflowPunct w:val="0"/>
        <w:autoSpaceDE w:val="0"/>
        <w:autoSpaceDN w:val="0"/>
        <w:adjustRightInd w:val="0"/>
        <w:spacing w:after="0"/>
        <w:contextualSpacing/>
        <w:jc w:val="both"/>
        <w:textAlignment w:val="baseline"/>
      </w:pPr>
    </w:p>
    <w:p w:rsidR="007D2036" w:rsidRPr="00D13E06" w:rsidRDefault="00DF4021" w:rsidP="007D2036">
      <w:pPr>
        <w:spacing w:line="276" w:lineRule="auto"/>
        <w:jc w:val="both"/>
        <w:rPr>
          <w:rFonts w:ascii="Calibri" w:hAnsi="Calibri"/>
          <w:b/>
          <w:sz w:val="22"/>
          <w:szCs w:val="22"/>
        </w:rPr>
      </w:pPr>
      <w:r w:rsidRPr="00D13E06">
        <w:rPr>
          <w:rFonts w:ascii="Calibri" w:hAnsi="Calibri"/>
          <w:b/>
          <w:sz w:val="22"/>
          <w:szCs w:val="22"/>
        </w:rPr>
        <w:t xml:space="preserve">ESTUDIANTES </w:t>
      </w:r>
      <w:r w:rsidR="007D2036" w:rsidRPr="00D13E06">
        <w:rPr>
          <w:rFonts w:ascii="Calibri" w:hAnsi="Calibri"/>
          <w:b/>
          <w:sz w:val="22"/>
          <w:szCs w:val="22"/>
        </w:rPr>
        <w:t xml:space="preserve"> LIBRES</w:t>
      </w:r>
    </w:p>
    <w:p w:rsidR="007D2036" w:rsidRPr="00D13E06" w:rsidRDefault="007D2036" w:rsidP="007D2036">
      <w:pPr>
        <w:pStyle w:val="Prrafodelista"/>
        <w:numPr>
          <w:ilvl w:val="0"/>
          <w:numId w:val="27"/>
        </w:numPr>
        <w:overflowPunct w:val="0"/>
        <w:autoSpaceDE w:val="0"/>
        <w:autoSpaceDN w:val="0"/>
        <w:adjustRightInd w:val="0"/>
        <w:spacing w:after="0"/>
        <w:contextualSpacing/>
        <w:jc w:val="both"/>
        <w:textAlignment w:val="baseline"/>
      </w:pPr>
      <w:r w:rsidRPr="00D13E06">
        <w:t>Examen final ante tribunal</w:t>
      </w:r>
      <w:r w:rsidR="00C00602" w:rsidRPr="00D13E06">
        <w:t>.</w:t>
      </w:r>
    </w:p>
    <w:p w:rsidR="007D2036" w:rsidRPr="00D13E06" w:rsidRDefault="007D2036" w:rsidP="007D2036">
      <w:pPr>
        <w:spacing w:line="276" w:lineRule="auto"/>
        <w:jc w:val="both"/>
        <w:rPr>
          <w:rFonts w:ascii="Calibri" w:hAnsi="Calibri"/>
          <w:b/>
          <w:sz w:val="22"/>
          <w:szCs w:val="22"/>
        </w:rPr>
      </w:pPr>
    </w:p>
    <w:p w:rsidR="007D2036" w:rsidRPr="00D13E06" w:rsidRDefault="007D2036" w:rsidP="00E9153D">
      <w:pPr>
        <w:shd w:val="clear" w:color="auto" w:fill="D9D9D9" w:themeFill="background1" w:themeFillShade="D9"/>
        <w:spacing w:line="276" w:lineRule="auto"/>
        <w:jc w:val="both"/>
        <w:rPr>
          <w:rFonts w:ascii="Calibri" w:hAnsi="Calibri" w:cs="Arial"/>
          <w:b/>
          <w:sz w:val="22"/>
          <w:szCs w:val="22"/>
        </w:rPr>
      </w:pPr>
      <w:r w:rsidRPr="00D13E06">
        <w:rPr>
          <w:rFonts w:ascii="Calibri" w:hAnsi="Calibri" w:cs="Arial"/>
          <w:b/>
          <w:sz w:val="22"/>
          <w:szCs w:val="22"/>
        </w:rPr>
        <w:t>CONDICIONES PARA LA PROMOCIÓN</w:t>
      </w:r>
      <w:r w:rsidRPr="00D13E06">
        <w:rPr>
          <w:rFonts w:ascii="Calibri" w:hAnsi="Calibri" w:cs="Arial"/>
          <w:sz w:val="22"/>
          <w:szCs w:val="22"/>
        </w:rPr>
        <w:t xml:space="preserve"> </w:t>
      </w:r>
      <w:r w:rsidRPr="00D13E06">
        <w:rPr>
          <w:rFonts w:ascii="Calibri" w:hAnsi="Calibri" w:cs="Arial"/>
          <w:b/>
          <w:sz w:val="22"/>
          <w:szCs w:val="22"/>
        </w:rPr>
        <w:t>DIRECTA</w:t>
      </w:r>
    </w:p>
    <w:p w:rsidR="00044EA3" w:rsidRPr="00D13E06" w:rsidRDefault="00044EA3" w:rsidP="007D2036">
      <w:pPr>
        <w:spacing w:line="276" w:lineRule="auto"/>
        <w:jc w:val="both"/>
        <w:rPr>
          <w:rFonts w:ascii="Calibri" w:hAnsi="Calibri" w:cs="Arial"/>
          <w:b/>
          <w:sz w:val="22"/>
          <w:szCs w:val="22"/>
        </w:rPr>
      </w:pPr>
    </w:p>
    <w:p w:rsidR="007D2036" w:rsidRPr="00D13E06" w:rsidRDefault="00DF4021" w:rsidP="007D2036">
      <w:pPr>
        <w:spacing w:line="276" w:lineRule="auto"/>
        <w:jc w:val="both"/>
        <w:rPr>
          <w:rFonts w:ascii="Calibri" w:hAnsi="Calibri"/>
          <w:b/>
          <w:sz w:val="22"/>
          <w:szCs w:val="22"/>
        </w:rPr>
      </w:pPr>
      <w:r w:rsidRPr="00D13E06">
        <w:rPr>
          <w:rFonts w:ascii="Calibri" w:hAnsi="Calibri" w:cs="Arial"/>
          <w:b/>
          <w:sz w:val="22"/>
          <w:szCs w:val="22"/>
        </w:rPr>
        <w:t xml:space="preserve">ESTUDIANTES </w:t>
      </w:r>
      <w:r w:rsidR="007D2036" w:rsidRPr="00D13E06">
        <w:rPr>
          <w:rFonts w:ascii="Calibri" w:hAnsi="Calibri"/>
          <w:b/>
          <w:sz w:val="22"/>
          <w:szCs w:val="22"/>
        </w:rPr>
        <w:t xml:space="preserve"> PRESENCIALES </w:t>
      </w:r>
    </w:p>
    <w:p w:rsidR="007D2036" w:rsidRPr="00D13E06" w:rsidRDefault="007D2036" w:rsidP="00C00602">
      <w:pPr>
        <w:spacing w:line="276" w:lineRule="auto"/>
        <w:rPr>
          <w:rFonts w:asciiTheme="minorHAnsi" w:hAnsiTheme="minorHAnsi"/>
          <w:sz w:val="22"/>
          <w:szCs w:val="22"/>
        </w:rPr>
      </w:pPr>
      <w:r w:rsidRPr="00D13E06">
        <w:rPr>
          <w:rFonts w:asciiTheme="minorHAnsi" w:hAnsiTheme="minorHAnsi"/>
          <w:sz w:val="22"/>
          <w:szCs w:val="22"/>
        </w:rPr>
        <w:t>Promoción Directa: 75% de asistencia por cuatrimestre y hasta 50% con ausencias justificadas. 100% de Trabajos prácticos entregados y aprobación de parciales con nota mínima de 8</w:t>
      </w:r>
      <w:r w:rsidR="00DF4021" w:rsidRPr="00D13E06">
        <w:rPr>
          <w:rFonts w:asciiTheme="minorHAnsi" w:hAnsiTheme="minorHAnsi"/>
          <w:sz w:val="22"/>
          <w:szCs w:val="22"/>
        </w:rPr>
        <w:t xml:space="preserve"> </w:t>
      </w:r>
      <w:r w:rsidRPr="00D13E06">
        <w:rPr>
          <w:rFonts w:asciiTheme="minorHAnsi" w:hAnsiTheme="minorHAnsi"/>
          <w:sz w:val="22"/>
          <w:szCs w:val="22"/>
        </w:rPr>
        <w:t>(ocho)</w:t>
      </w:r>
      <w:r w:rsidR="00C00602" w:rsidRPr="00D13E06">
        <w:rPr>
          <w:rFonts w:asciiTheme="minorHAnsi" w:hAnsiTheme="minorHAnsi"/>
          <w:sz w:val="22"/>
          <w:szCs w:val="22"/>
        </w:rPr>
        <w:t xml:space="preserve"> o más puntos; con la aprobación de una instancia final integradora con 8 (ocho) o más</w:t>
      </w:r>
      <w:r w:rsidRPr="00D13E06">
        <w:rPr>
          <w:rFonts w:asciiTheme="minorHAnsi" w:hAnsiTheme="minorHAnsi"/>
          <w:sz w:val="22"/>
          <w:szCs w:val="22"/>
        </w:rPr>
        <w:t xml:space="preserve">. </w:t>
      </w:r>
    </w:p>
    <w:p w:rsidR="00856326" w:rsidRPr="00D13E06" w:rsidRDefault="00856326" w:rsidP="006A32B1">
      <w:pPr>
        <w:spacing w:line="276" w:lineRule="auto"/>
        <w:jc w:val="both"/>
        <w:rPr>
          <w:rFonts w:ascii="Calibri" w:hAnsi="Calibri" w:cs="Arial"/>
          <w:sz w:val="22"/>
          <w:szCs w:val="22"/>
        </w:rPr>
      </w:pPr>
    </w:p>
    <w:p w:rsidR="00496485" w:rsidRPr="00D13E06" w:rsidRDefault="00566F58" w:rsidP="00044EA3">
      <w:pPr>
        <w:shd w:val="clear" w:color="auto" w:fill="D9D9D9"/>
        <w:spacing w:line="276" w:lineRule="auto"/>
        <w:jc w:val="both"/>
        <w:rPr>
          <w:rFonts w:ascii="Calibri" w:hAnsi="Calibri" w:cs="Arial"/>
          <w:b/>
          <w:sz w:val="22"/>
          <w:szCs w:val="22"/>
        </w:rPr>
      </w:pPr>
      <w:r w:rsidRPr="00D13E06">
        <w:rPr>
          <w:rFonts w:ascii="Calibri" w:hAnsi="Calibri" w:cs="Arial"/>
          <w:b/>
          <w:sz w:val="22"/>
          <w:szCs w:val="22"/>
        </w:rPr>
        <w:t>EXAMEN</w:t>
      </w:r>
    </w:p>
    <w:p w:rsidR="00496485" w:rsidRPr="00D13E06" w:rsidRDefault="00496485" w:rsidP="00044EA3">
      <w:pPr>
        <w:pStyle w:val="Prrafodelista"/>
        <w:numPr>
          <w:ilvl w:val="0"/>
          <w:numId w:val="27"/>
        </w:numPr>
        <w:spacing w:line="240" w:lineRule="auto"/>
        <w:jc w:val="both"/>
        <w:rPr>
          <w:rFonts w:asciiTheme="minorHAnsi" w:hAnsiTheme="minorHAnsi" w:cs="Arial"/>
          <w:lang w:eastAsia="es-AR"/>
        </w:rPr>
      </w:pPr>
      <w:r w:rsidRPr="00D13E06">
        <w:rPr>
          <w:rFonts w:asciiTheme="minorHAnsi" w:hAnsiTheme="minorHAnsi" w:cs="Arial"/>
          <w:lang w:eastAsia="es-AR"/>
        </w:rPr>
        <w:t>Las formas de aprobación de las Unidades Curriculares serán con examen final o por promoción directa.</w:t>
      </w:r>
    </w:p>
    <w:p w:rsidR="00496485" w:rsidRPr="00D13E06" w:rsidRDefault="00044EA3" w:rsidP="00C00602">
      <w:pPr>
        <w:pStyle w:val="Prrafodelista"/>
        <w:numPr>
          <w:ilvl w:val="0"/>
          <w:numId w:val="27"/>
        </w:numPr>
        <w:jc w:val="both"/>
        <w:rPr>
          <w:rFonts w:asciiTheme="minorHAnsi" w:hAnsiTheme="minorHAnsi" w:cs="Arial"/>
          <w:lang w:eastAsia="es-AR"/>
        </w:rPr>
      </w:pPr>
      <w:r w:rsidRPr="00D13E06">
        <w:rPr>
          <w:rFonts w:asciiTheme="minorHAnsi" w:hAnsiTheme="minorHAnsi" w:cs="Arial"/>
          <w:lang w:eastAsia="es-AR"/>
        </w:rPr>
        <w:t xml:space="preserve">Para </w:t>
      </w:r>
      <w:r w:rsidR="006C3E7F" w:rsidRPr="00D13E06">
        <w:rPr>
          <w:rFonts w:asciiTheme="minorHAnsi" w:hAnsiTheme="minorHAnsi" w:cs="Arial"/>
          <w:b/>
          <w:lang w:eastAsia="es-AR"/>
        </w:rPr>
        <w:t xml:space="preserve">acceder </w:t>
      </w:r>
      <w:r w:rsidR="00496485" w:rsidRPr="00D13E06">
        <w:rPr>
          <w:rFonts w:asciiTheme="minorHAnsi" w:hAnsiTheme="minorHAnsi" w:cs="Arial"/>
          <w:b/>
          <w:lang w:eastAsia="es-AR"/>
        </w:rPr>
        <w:t xml:space="preserve"> </w:t>
      </w:r>
      <w:r w:rsidR="006C3E7F" w:rsidRPr="00D13E06">
        <w:rPr>
          <w:rFonts w:asciiTheme="minorHAnsi" w:hAnsiTheme="minorHAnsi" w:cs="Arial"/>
          <w:b/>
          <w:lang w:eastAsia="es-AR"/>
        </w:rPr>
        <w:t>al</w:t>
      </w:r>
      <w:r w:rsidR="00496485" w:rsidRPr="00D13E06">
        <w:rPr>
          <w:rFonts w:asciiTheme="minorHAnsi" w:hAnsiTheme="minorHAnsi" w:cs="Arial"/>
          <w:lang w:eastAsia="es-AR"/>
        </w:rPr>
        <w:t xml:space="preserve"> examen final,</w:t>
      </w:r>
      <w:r w:rsidR="00B72D49" w:rsidRPr="00D13E06">
        <w:rPr>
          <w:rFonts w:asciiTheme="minorHAnsi" w:hAnsiTheme="minorHAnsi" w:cs="Arial"/>
          <w:lang w:eastAsia="es-AR"/>
        </w:rPr>
        <w:t xml:space="preserve"> (en los tres turnos: Noviembre/Diciembre- Febrero/Marzo y Julio)</w:t>
      </w:r>
      <w:r w:rsidR="00496485" w:rsidRPr="00D13E06">
        <w:rPr>
          <w:rFonts w:asciiTheme="minorHAnsi" w:hAnsiTheme="minorHAnsi" w:cs="Arial"/>
          <w:lang w:eastAsia="es-AR"/>
        </w:rPr>
        <w:t xml:space="preserve"> los estudiantes, ya sean regulares </w:t>
      </w:r>
      <w:r w:rsidR="00496485" w:rsidRPr="00D13E06">
        <w:rPr>
          <w:rFonts w:asciiTheme="minorHAnsi" w:hAnsiTheme="minorHAnsi" w:cs="Arial"/>
          <w:iCs/>
          <w:lang w:eastAsia="es-AR"/>
        </w:rPr>
        <w:t>o</w:t>
      </w:r>
      <w:r w:rsidR="00496485" w:rsidRPr="00D13E06">
        <w:rPr>
          <w:rFonts w:asciiTheme="minorHAnsi" w:hAnsiTheme="minorHAnsi" w:cs="Arial"/>
          <w:i/>
          <w:iCs/>
          <w:lang w:eastAsia="es-AR"/>
        </w:rPr>
        <w:t xml:space="preserve"> </w:t>
      </w:r>
      <w:r w:rsidR="00496485" w:rsidRPr="00D13E06">
        <w:rPr>
          <w:rFonts w:asciiTheme="minorHAnsi" w:hAnsiTheme="minorHAnsi" w:cs="Arial"/>
          <w:lang w:eastAsia="es-AR"/>
        </w:rPr>
        <w:t xml:space="preserve">libres, deberán </w:t>
      </w:r>
      <w:r w:rsidR="00496485" w:rsidRPr="00D13E06">
        <w:rPr>
          <w:rFonts w:asciiTheme="minorHAnsi" w:hAnsiTheme="minorHAnsi" w:cs="Arial"/>
          <w:b/>
          <w:lang w:eastAsia="es-AR"/>
        </w:rPr>
        <w:t>inscribirse</w:t>
      </w:r>
      <w:r w:rsidR="006C3E7F" w:rsidRPr="00D13E06">
        <w:rPr>
          <w:rFonts w:asciiTheme="minorHAnsi" w:hAnsiTheme="minorHAnsi" w:cs="Arial"/>
          <w:b/>
          <w:lang w:eastAsia="es-AR"/>
        </w:rPr>
        <w:t xml:space="preserve"> de forma online</w:t>
      </w:r>
      <w:r w:rsidR="00B72D49" w:rsidRPr="00D13E06">
        <w:rPr>
          <w:rFonts w:asciiTheme="minorHAnsi" w:hAnsiTheme="minorHAnsi" w:cs="Arial"/>
          <w:b/>
          <w:lang w:eastAsia="es-AR"/>
        </w:rPr>
        <w:t xml:space="preserve">, </w:t>
      </w:r>
      <w:r w:rsidR="00B72D49" w:rsidRPr="00D13E06">
        <w:rPr>
          <w:rFonts w:asciiTheme="minorHAnsi" w:hAnsiTheme="minorHAnsi" w:cs="Arial"/>
          <w:lang w:eastAsia="es-AR"/>
        </w:rPr>
        <w:t>se recomienda guardar constancia de inscripción</w:t>
      </w:r>
      <w:r w:rsidR="00496485" w:rsidRPr="00D13E06">
        <w:rPr>
          <w:rFonts w:asciiTheme="minorHAnsi" w:hAnsiTheme="minorHAnsi" w:cs="Arial"/>
          <w:lang w:eastAsia="es-AR"/>
        </w:rPr>
        <w:t>. La modalidad de los exámenes finales podrá ser oral, escrito, de desempeño o mixta, de acuerdo a las características de los contenidos de la Unidad Curricular correspondiente.</w:t>
      </w:r>
    </w:p>
    <w:p w:rsidR="00496485" w:rsidRPr="00D13E06" w:rsidRDefault="00496485" w:rsidP="00C00602">
      <w:pPr>
        <w:pStyle w:val="Prrafodelista"/>
        <w:numPr>
          <w:ilvl w:val="0"/>
          <w:numId w:val="27"/>
        </w:numPr>
        <w:jc w:val="both"/>
        <w:rPr>
          <w:rFonts w:asciiTheme="minorHAnsi" w:hAnsiTheme="minorHAnsi" w:cs="Arial"/>
          <w:lang w:eastAsia="es-AR"/>
        </w:rPr>
      </w:pPr>
      <w:r w:rsidRPr="00D13E06">
        <w:rPr>
          <w:rFonts w:asciiTheme="minorHAnsi" w:hAnsiTheme="minorHAnsi" w:cs="Arial"/>
          <w:lang w:eastAsia="es-AR"/>
        </w:rPr>
        <w:t xml:space="preserve">La nota de aprobación de la Unidad Curricular será la del examen </w:t>
      </w:r>
      <w:r w:rsidRPr="00D13E06">
        <w:rPr>
          <w:rFonts w:asciiTheme="minorHAnsi" w:hAnsiTheme="minorHAnsi" w:cs="Arial"/>
          <w:i/>
          <w:iCs/>
          <w:lang w:eastAsia="es-AR"/>
        </w:rPr>
        <w:t xml:space="preserve">final, </w:t>
      </w:r>
      <w:r w:rsidRPr="00D13E06">
        <w:rPr>
          <w:rFonts w:asciiTheme="minorHAnsi" w:hAnsiTheme="minorHAnsi" w:cs="Arial"/>
          <w:iCs/>
          <w:lang w:eastAsia="es-AR"/>
        </w:rPr>
        <w:t>o la del</w:t>
      </w:r>
      <w:r w:rsidRPr="00D13E06">
        <w:rPr>
          <w:rFonts w:asciiTheme="minorHAnsi" w:hAnsiTheme="minorHAnsi" w:cs="Arial"/>
          <w:i/>
          <w:iCs/>
          <w:lang w:eastAsia="es-AR"/>
        </w:rPr>
        <w:t xml:space="preserve"> </w:t>
      </w:r>
      <w:r w:rsidRPr="00D13E06">
        <w:rPr>
          <w:rFonts w:asciiTheme="minorHAnsi" w:hAnsiTheme="minorHAnsi" w:cs="Arial"/>
          <w:lang w:eastAsia="es-AR"/>
        </w:rPr>
        <w:t>promedio de los exámenes finales cuando se hayan combinado las modalidades. La nota de aprobación será de 6 (seis) o más sin centésimos.</w:t>
      </w:r>
    </w:p>
    <w:p w:rsidR="00496485" w:rsidRPr="00D13E06" w:rsidRDefault="00496485" w:rsidP="00C00602">
      <w:pPr>
        <w:pStyle w:val="Prrafodelista"/>
        <w:numPr>
          <w:ilvl w:val="0"/>
          <w:numId w:val="27"/>
        </w:numPr>
        <w:jc w:val="both"/>
        <w:rPr>
          <w:rFonts w:asciiTheme="minorHAnsi" w:hAnsiTheme="minorHAnsi" w:cs="Arial"/>
        </w:rPr>
      </w:pPr>
      <w:r w:rsidRPr="00D13E06">
        <w:rPr>
          <w:rFonts w:asciiTheme="minorHAnsi" w:hAnsiTheme="minorHAnsi" w:cs="Arial"/>
          <w:lang w:eastAsia="es-AR"/>
        </w:rPr>
        <w:lastRenderedPageBreak/>
        <w:t xml:space="preserve">El examen final se realiza ante un Tribunal o Comisión evaluadora formada por 3 tres </w:t>
      </w:r>
      <w:r w:rsidR="006C3E7F" w:rsidRPr="00D13E06">
        <w:rPr>
          <w:rFonts w:asciiTheme="minorHAnsi" w:hAnsiTheme="minorHAnsi" w:cs="Arial"/>
          <w:lang w:eastAsia="es-AR"/>
        </w:rPr>
        <w:t>docentes</w:t>
      </w:r>
      <w:r w:rsidRPr="00D13E06">
        <w:rPr>
          <w:rFonts w:asciiTheme="minorHAnsi" w:hAnsiTheme="minorHAnsi" w:cs="Arial"/>
          <w:lang w:eastAsia="es-AR"/>
        </w:rPr>
        <w:t>, el profesor de la Unidad, quién oficiará de Presidente de mesa y 2 (dos) profesores de Unidades Curriculares afines con sus respectivos reemplazantes. En caso de que el profesor de la Unidad esté ausente, el directivo podrá designar quien lo sustituya en calidad de Presidente de mesa.</w:t>
      </w:r>
    </w:p>
    <w:p w:rsidR="00496485" w:rsidRPr="00D13E06" w:rsidRDefault="00496485" w:rsidP="00496485">
      <w:pPr>
        <w:spacing w:line="276" w:lineRule="auto"/>
        <w:jc w:val="both"/>
        <w:rPr>
          <w:rFonts w:ascii="Calibri" w:hAnsi="Calibri" w:cs="Arial"/>
          <w:sz w:val="22"/>
          <w:szCs w:val="22"/>
        </w:rPr>
      </w:pPr>
    </w:p>
    <w:p w:rsidR="00E9153D" w:rsidRPr="00D13E06" w:rsidRDefault="00F01393" w:rsidP="00E9153D">
      <w:pPr>
        <w:shd w:val="clear" w:color="auto" w:fill="D9D9D9" w:themeFill="background1" w:themeFillShade="D9"/>
        <w:overflowPunct/>
        <w:autoSpaceDE/>
        <w:autoSpaceDN/>
        <w:adjustRightInd/>
        <w:spacing w:line="276" w:lineRule="auto"/>
        <w:jc w:val="both"/>
        <w:textAlignment w:val="auto"/>
        <w:rPr>
          <w:rFonts w:ascii="Calibri" w:hAnsi="Calibri" w:cs="Arial"/>
          <w:b/>
          <w:iCs/>
          <w:sz w:val="22"/>
          <w:szCs w:val="22"/>
        </w:rPr>
      </w:pPr>
      <w:r w:rsidRPr="00D13E06">
        <w:rPr>
          <w:rFonts w:ascii="Calibri" w:hAnsi="Calibri" w:cs="Arial"/>
          <w:b/>
          <w:iCs/>
          <w:sz w:val="22"/>
          <w:szCs w:val="22"/>
        </w:rPr>
        <w:t>MESAS ESPECIALES</w:t>
      </w:r>
    </w:p>
    <w:p w:rsidR="00F01393" w:rsidRPr="00D13E06" w:rsidRDefault="00F01393" w:rsidP="00F01393">
      <w:pPr>
        <w:overflowPunct/>
        <w:spacing w:line="276" w:lineRule="auto"/>
        <w:jc w:val="both"/>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Todo estudiante tendrá derecho a Mesa examinadora especial en los siguientes casos:</w:t>
      </w:r>
    </w:p>
    <w:p w:rsidR="00F01393" w:rsidRPr="00D13E06" w:rsidRDefault="00F01393" w:rsidP="00F01393">
      <w:pPr>
        <w:overflowPunct/>
        <w:spacing w:line="276" w:lineRule="auto"/>
        <w:jc w:val="both"/>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 xml:space="preserve">a) </w:t>
      </w:r>
      <w:r w:rsidR="00E97566" w:rsidRPr="00D13E06">
        <w:rPr>
          <w:rFonts w:asciiTheme="minorHAnsi" w:hAnsiTheme="minorHAnsi"/>
          <w:sz w:val="22"/>
          <w:szCs w:val="22"/>
          <w:lang w:val="es-AR" w:eastAsia="es-AR"/>
        </w:rPr>
        <w:t xml:space="preserve"> </w:t>
      </w:r>
      <w:r w:rsidRPr="00D13E06">
        <w:rPr>
          <w:rFonts w:asciiTheme="minorHAnsi" w:hAnsiTheme="minorHAnsi"/>
          <w:sz w:val="22"/>
          <w:szCs w:val="22"/>
          <w:lang w:val="es-AR" w:eastAsia="es-AR"/>
        </w:rPr>
        <w:t>Cuando ade</w:t>
      </w:r>
      <w:r w:rsidR="004904D8" w:rsidRPr="00D13E06">
        <w:rPr>
          <w:rFonts w:asciiTheme="minorHAnsi" w:hAnsiTheme="minorHAnsi"/>
          <w:sz w:val="22"/>
          <w:szCs w:val="22"/>
          <w:lang w:val="es-AR" w:eastAsia="es-AR"/>
        </w:rPr>
        <w:t>udare hasta dos materias del último año de la carrera para fi</w:t>
      </w:r>
      <w:r w:rsidRPr="00D13E06">
        <w:rPr>
          <w:rFonts w:asciiTheme="minorHAnsi" w:hAnsiTheme="minorHAnsi"/>
          <w:sz w:val="22"/>
          <w:szCs w:val="22"/>
          <w:lang w:val="es-AR" w:eastAsia="es-AR"/>
        </w:rPr>
        <w:t>nalizar</w:t>
      </w:r>
      <w:r w:rsidR="004904D8" w:rsidRPr="00D13E06">
        <w:rPr>
          <w:rFonts w:asciiTheme="minorHAnsi" w:hAnsiTheme="minorHAnsi"/>
          <w:sz w:val="22"/>
          <w:szCs w:val="22"/>
          <w:lang w:val="es-AR" w:eastAsia="es-AR"/>
        </w:rPr>
        <w:t xml:space="preserve"> </w:t>
      </w:r>
      <w:r w:rsidRPr="00D13E06">
        <w:rPr>
          <w:rFonts w:asciiTheme="minorHAnsi" w:hAnsiTheme="minorHAnsi"/>
          <w:sz w:val="22"/>
          <w:szCs w:val="22"/>
          <w:lang w:val="es-AR" w:eastAsia="es-AR"/>
        </w:rPr>
        <w:t>sus estudios.</w:t>
      </w:r>
    </w:p>
    <w:p w:rsidR="00F01393" w:rsidRPr="00D13E06" w:rsidRDefault="00E97566" w:rsidP="00F01393">
      <w:pPr>
        <w:overflowPunct/>
        <w:spacing w:line="276" w:lineRule="auto"/>
        <w:jc w:val="both"/>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 xml:space="preserve">b) </w:t>
      </w:r>
      <w:r w:rsidR="00F01393" w:rsidRPr="00D13E06">
        <w:rPr>
          <w:rFonts w:asciiTheme="minorHAnsi" w:hAnsiTheme="minorHAnsi"/>
          <w:sz w:val="22"/>
          <w:szCs w:val="22"/>
          <w:lang w:val="es-AR" w:eastAsia="es-AR"/>
        </w:rPr>
        <w:t>Cuando, por razones</w:t>
      </w:r>
      <w:r w:rsidR="004904D8" w:rsidRPr="00D13E06">
        <w:rPr>
          <w:rFonts w:asciiTheme="minorHAnsi" w:hAnsiTheme="minorHAnsi"/>
          <w:sz w:val="22"/>
          <w:szCs w:val="22"/>
          <w:lang w:val="es-AR" w:eastAsia="es-AR"/>
        </w:rPr>
        <w:t xml:space="preserve"> de enfermedad, causa grave de í</w:t>
      </w:r>
      <w:r w:rsidR="00F01393" w:rsidRPr="00D13E06">
        <w:rPr>
          <w:rFonts w:asciiTheme="minorHAnsi" w:hAnsiTheme="minorHAnsi"/>
          <w:sz w:val="22"/>
          <w:szCs w:val="22"/>
          <w:lang w:val="es-AR" w:eastAsia="es-AR"/>
        </w:rPr>
        <w:t>ndole familiar, laboral u</w:t>
      </w:r>
      <w:r w:rsidR="004904D8" w:rsidRPr="00D13E06">
        <w:rPr>
          <w:rFonts w:asciiTheme="minorHAnsi" w:hAnsiTheme="minorHAnsi"/>
          <w:sz w:val="22"/>
          <w:szCs w:val="22"/>
          <w:lang w:val="es-AR" w:eastAsia="es-AR"/>
        </w:rPr>
        <w:t xml:space="preserve"> </w:t>
      </w:r>
      <w:r w:rsidR="00F01393" w:rsidRPr="00D13E06">
        <w:rPr>
          <w:rFonts w:asciiTheme="minorHAnsi" w:hAnsiTheme="minorHAnsi"/>
          <w:sz w:val="22"/>
          <w:szCs w:val="22"/>
          <w:lang w:val="es-AR" w:eastAsia="es-AR"/>
        </w:rPr>
        <w:t xml:space="preserve">otros motivos </w:t>
      </w:r>
      <w:r w:rsidR="004904D8" w:rsidRPr="00D13E06">
        <w:rPr>
          <w:rFonts w:asciiTheme="minorHAnsi" w:hAnsiTheme="minorHAnsi"/>
          <w:sz w:val="22"/>
          <w:szCs w:val="22"/>
          <w:lang w:val="es-AR" w:eastAsia="es-AR"/>
        </w:rPr>
        <w:t xml:space="preserve">debidamente justificados, fehacientemente comprobados en tiempo y </w:t>
      </w:r>
      <w:r w:rsidR="00F01393" w:rsidRPr="00D13E06">
        <w:rPr>
          <w:rFonts w:asciiTheme="minorHAnsi" w:hAnsiTheme="minorHAnsi"/>
          <w:sz w:val="22"/>
          <w:szCs w:val="22"/>
          <w:lang w:val="es-AR" w:eastAsia="es-AR"/>
        </w:rPr>
        <w:t>en</w:t>
      </w:r>
      <w:r w:rsidR="004904D8" w:rsidRPr="00D13E06">
        <w:rPr>
          <w:rFonts w:asciiTheme="minorHAnsi" w:hAnsiTheme="minorHAnsi"/>
          <w:sz w:val="22"/>
          <w:szCs w:val="22"/>
          <w:lang w:val="es-AR" w:eastAsia="es-AR"/>
        </w:rPr>
        <w:t xml:space="preserve"> </w:t>
      </w:r>
      <w:r w:rsidR="00F01393" w:rsidRPr="00D13E06">
        <w:rPr>
          <w:rFonts w:asciiTheme="minorHAnsi" w:hAnsiTheme="minorHAnsi"/>
          <w:sz w:val="22"/>
          <w:szCs w:val="22"/>
          <w:lang w:val="es-AR" w:eastAsia="es-AR"/>
        </w:rPr>
        <w:t xml:space="preserve">forma, no pudiera presentarse a rendir examen en la fecha </w:t>
      </w:r>
      <w:r w:rsidR="004904D8" w:rsidRPr="00D13E06">
        <w:rPr>
          <w:rFonts w:asciiTheme="minorHAnsi" w:hAnsiTheme="minorHAnsi"/>
          <w:sz w:val="22"/>
          <w:szCs w:val="22"/>
          <w:lang w:val="es-AR" w:eastAsia="es-AR"/>
        </w:rPr>
        <w:t xml:space="preserve">y horario estipulado, hasta </w:t>
      </w:r>
      <w:r w:rsidRPr="00D13E06">
        <w:rPr>
          <w:rFonts w:asciiTheme="minorHAnsi" w:hAnsiTheme="minorHAnsi"/>
          <w:sz w:val="22"/>
          <w:szCs w:val="22"/>
          <w:lang w:val="es-AR" w:eastAsia="es-AR"/>
        </w:rPr>
        <w:t>3 veces</w:t>
      </w:r>
      <w:r w:rsidR="004904D8" w:rsidRPr="00D13E06">
        <w:rPr>
          <w:rFonts w:asciiTheme="minorHAnsi" w:hAnsiTheme="minorHAnsi"/>
          <w:sz w:val="22"/>
          <w:szCs w:val="22"/>
          <w:lang w:val="es-AR" w:eastAsia="es-AR"/>
        </w:rPr>
        <w:t xml:space="preserve"> a lo largo de su c</w:t>
      </w:r>
      <w:r w:rsidR="00F01393" w:rsidRPr="00D13E06">
        <w:rPr>
          <w:rFonts w:asciiTheme="minorHAnsi" w:hAnsiTheme="minorHAnsi"/>
          <w:sz w:val="22"/>
          <w:szCs w:val="22"/>
          <w:lang w:val="es-AR" w:eastAsia="es-AR"/>
        </w:rPr>
        <w:t>arrera.</w:t>
      </w:r>
    </w:p>
    <w:p w:rsidR="00F01393" w:rsidRPr="00D13E06" w:rsidRDefault="00F01393" w:rsidP="00F01393">
      <w:pPr>
        <w:overflowPunct/>
        <w:spacing w:line="276" w:lineRule="auto"/>
        <w:jc w:val="both"/>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c) Cuando caducaren los Planes de Estudio con los cuales cursó.</w:t>
      </w:r>
      <w:r w:rsidR="004904D8" w:rsidRPr="00D13E06">
        <w:rPr>
          <w:rFonts w:asciiTheme="minorHAnsi" w:hAnsiTheme="minorHAnsi"/>
          <w:sz w:val="22"/>
          <w:szCs w:val="22"/>
          <w:lang w:val="es-AR" w:eastAsia="es-AR"/>
        </w:rPr>
        <w:t xml:space="preserve"> La solicitud para la form</w:t>
      </w:r>
      <w:r w:rsidR="00B9734A" w:rsidRPr="00D13E06">
        <w:rPr>
          <w:rFonts w:asciiTheme="minorHAnsi" w:hAnsiTheme="minorHAnsi"/>
          <w:sz w:val="22"/>
          <w:szCs w:val="22"/>
          <w:lang w:val="es-AR" w:eastAsia="es-AR"/>
        </w:rPr>
        <w:t>ación de estas Mesas se hará por</w:t>
      </w:r>
      <w:r w:rsidR="005D0651" w:rsidRPr="00D13E06">
        <w:rPr>
          <w:rFonts w:asciiTheme="minorHAnsi" w:hAnsiTheme="minorHAnsi"/>
          <w:sz w:val="22"/>
          <w:szCs w:val="22"/>
          <w:lang w:val="es-AR" w:eastAsia="es-AR"/>
        </w:rPr>
        <w:t xml:space="preserve"> nota personal con un plazo previo de quince (15) días. Se establ</w:t>
      </w:r>
      <w:r w:rsidRPr="00D13E06">
        <w:rPr>
          <w:rFonts w:asciiTheme="minorHAnsi" w:hAnsiTheme="minorHAnsi"/>
          <w:sz w:val="22"/>
          <w:szCs w:val="22"/>
          <w:lang w:val="es-AR" w:eastAsia="es-AR"/>
        </w:rPr>
        <w:t>ecerán en los meses de mayo, septiembre o</w:t>
      </w:r>
      <w:r w:rsidR="005D0651" w:rsidRPr="00D13E06">
        <w:rPr>
          <w:rFonts w:asciiTheme="minorHAnsi" w:hAnsiTheme="minorHAnsi"/>
          <w:sz w:val="22"/>
          <w:szCs w:val="22"/>
          <w:lang w:val="es-AR" w:eastAsia="es-AR"/>
        </w:rPr>
        <w:t xml:space="preserve"> </w:t>
      </w:r>
      <w:r w:rsidRPr="00D13E06">
        <w:rPr>
          <w:rFonts w:asciiTheme="minorHAnsi" w:hAnsiTheme="minorHAnsi"/>
          <w:sz w:val="22"/>
          <w:szCs w:val="22"/>
          <w:lang w:val="es-AR" w:eastAsia="es-AR"/>
        </w:rPr>
        <w:t>cuando lo determine el calendario jurisdiccional.</w:t>
      </w:r>
    </w:p>
    <w:p w:rsidR="00F01393" w:rsidRPr="00D13E06" w:rsidRDefault="005D0651" w:rsidP="005D0651">
      <w:pPr>
        <w:overflowPunct/>
        <w:spacing w:line="276" w:lineRule="auto"/>
        <w:jc w:val="both"/>
        <w:textAlignment w:val="auto"/>
        <w:rPr>
          <w:rFonts w:asciiTheme="minorHAnsi" w:hAnsiTheme="minorHAnsi" w:cs="Arial"/>
          <w:i/>
          <w:iCs/>
          <w:sz w:val="22"/>
          <w:szCs w:val="22"/>
        </w:rPr>
      </w:pPr>
      <w:r w:rsidRPr="00D13E06">
        <w:rPr>
          <w:rFonts w:asciiTheme="minorHAnsi" w:hAnsiTheme="minorHAnsi"/>
          <w:sz w:val="22"/>
          <w:szCs w:val="22"/>
          <w:lang w:val="es-AR" w:eastAsia="es-AR"/>
        </w:rPr>
        <w:t>d) Cuando se adeudare h</w:t>
      </w:r>
      <w:r w:rsidR="00F01393" w:rsidRPr="00D13E06">
        <w:rPr>
          <w:rFonts w:asciiTheme="minorHAnsi" w:hAnsiTheme="minorHAnsi"/>
          <w:sz w:val="22"/>
          <w:szCs w:val="22"/>
          <w:lang w:val="es-AR" w:eastAsia="es-AR"/>
        </w:rPr>
        <w:t xml:space="preserve">asta </w:t>
      </w:r>
      <w:r w:rsidRPr="00D13E06">
        <w:rPr>
          <w:rFonts w:asciiTheme="minorHAnsi" w:hAnsiTheme="minorHAnsi"/>
          <w:sz w:val="22"/>
          <w:szCs w:val="22"/>
          <w:lang w:val="es-AR" w:eastAsia="es-AR"/>
        </w:rPr>
        <w:t>dos unidades curriculares requeri</w:t>
      </w:r>
      <w:r w:rsidR="00F01393" w:rsidRPr="00D13E06">
        <w:rPr>
          <w:rFonts w:asciiTheme="minorHAnsi" w:hAnsiTheme="minorHAnsi"/>
          <w:sz w:val="22"/>
          <w:szCs w:val="22"/>
          <w:lang w:val="es-AR" w:eastAsia="es-AR"/>
        </w:rPr>
        <w:t>das para cursar los</w:t>
      </w:r>
      <w:r w:rsidRPr="00D13E06">
        <w:rPr>
          <w:rFonts w:asciiTheme="minorHAnsi" w:hAnsiTheme="minorHAnsi"/>
          <w:sz w:val="22"/>
          <w:szCs w:val="22"/>
          <w:lang w:val="es-AR" w:eastAsia="es-AR"/>
        </w:rPr>
        <w:t xml:space="preserve"> talleres de docencia/prácticas </w:t>
      </w:r>
      <w:proofErr w:type="spellStart"/>
      <w:r w:rsidRPr="00D13E06">
        <w:rPr>
          <w:rFonts w:asciiTheme="minorHAnsi" w:hAnsiTheme="minorHAnsi"/>
          <w:sz w:val="22"/>
          <w:szCs w:val="22"/>
          <w:lang w:val="es-AR" w:eastAsia="es-AR"/>
        </w:rPr>
        <w:t>pr</w:t>
      </w:r>
      <w:r w:rsidR="00F01393" w:rsidRPr="00D13E06">
        <w:rPr>
          <w:rFonts w:asciiTheme="minorHAnsi" w:hAnsiTheme="minorHAnsi"/>
          <w:sz w:val="22"/>
          <w:szCs w:val="22"/>
          <w:lang w:val="es-AR" w:eastAsia="es-AR"/>
        </w:rPr>
        <w:t>ofesi</w:t>
      </w:r>
      <w:r w:rsidRPr="00D13E06">
        <w:rPr>
          <w:rFonts w:asciiTheme="minorHAnsi" w:hAnsiTheme="minorHAnsi"/>
          <w:sz w:val="22"/>
          <w:szCs w:val="22"/>
          <w:lang w:val="es-AR" w:eastAsia="es-AR"/>
        </w:rPr>
        <w:t>onalizantes</w:t>
      </w:r>
      <w:proofErr w:type="spellEnd"/>
      <w:r w:rsidRPr="00D13E06">
        <w:rPr>
          <w:rFonts w:asciiTheme="minorHAnsi" w:hAnsiTheme="minorHAnsi"/>
          <w:sz w:val="22"/>
          <w:szCs w:val="22"/>
          <w:lang w:val="es-AR" w:eastAsia="es-AR"/>
        </w:rPr>
        <w:t xml:space="preserve"> correspondientes</w:t>
      </w:r>
      <w:r w:rsidR="00F01393" w:rsidRPr="00D13E06">
        <w:rPr>
          <w:rFonts w:asciiTheme="minorHAnsi" w:hAnsiTheme="minorHAnsi"/>
          <w:sz w:val="22"/>
          <w:szCs w:val="22"/>
          <w:lang w:val="es-AR" w:eastAsia="es-AR"/>
        </w:rPr>
        <w:t xml:space="preserve"> correlativos</w:t>
      </w:r>
      <w:r w:rsidRPr="00D13E06">
        <w:rPr>
          <w:rFonts w:asciiTheme="minorHAnsi" w:hAnsiTheme="minorHAnsi"/>
          <w:sz w:val="22"/>
          <w:szCs w:val="22"/>
          <w:lang w:val="es-AR" w:eastAsia="es-AR"/>
        </w:rPr>
        <w:t>.</w:t>
      </w:r>
    </w:p>
    <w:p w:rsidR="00F01393" w:rsidRPr="00D13E06" w:rsidRDefault="00F01393" w:rsidP="00E9153D">
      <w:pPr>
        <w:overflowPunct/>
        <w:autoSpaceDE/>
        <w:autoSpaceDN/>
        <w:adjustRightInd/>
        <w:spacing w:line="276" w:lineRule="auto"/>
        <w:jc w:val="both"/>
        <w:textAlignment w:val="auto"/>
        <w:rPr>
          <w:rFonts w:ascii="Calibri" w:hAnsi="Calibri" w:cs="Arial"/>
          <w:iCs/>
          <w:sz w:val="22"/>
          <w:szCs w:val="22"/>
        </w:rPr>
      </w:pPr>
    </w:p>
    <w:p w:rsidR="00B96D30" w:rsidRPr="00D13E06" w:rsidRDefault="00566F58" w:rsidP="00566F58">
      <w:pPr>
        <w:shd w:val="clear" w:color="auto" w:fill="D9D9D9"/>
        <w:spacing w:line="276" w:lineRule="auto"/>
        <w:jc w:val="both"/>
        <w:rPr>
          <w:rFonts w:ascii="Calibri" w:hAnsi="Calibri" w:cs="Arial"/>
          <w:b/>
          <w:sz w:val="22"/>
          <w:szCs w:val="22"/>
        </w:rPr>
      </w:pPr>
      <w:r w:rsidRPr="00D13E06">
        <w:rPr>
          <w:rFonts w:ascii="Calibri" w:hAnsi="Calibri" w:cs="Arial"/>
          <w:b/>
          <w:sz w:val="22"/>
          <w:szCs w:val="22"/>
        </w:rPr>
        <w:t>CORRELATIVIDADES</w:t>
      </w:r>
    </w:p>
    <w:p w:rsidR="00B96D30" w:rsidRPr="00D13E06" w:rsidRDefault="00B96D30" w:rsidP="006A32B1">
      <w:pPr>
        <w:numPr>
          <w:ilvl w:val="0"/>
          <w:numId w:val="4"/>
        </w:numPr>
        <w:overflowPunct/>
        <w:autoSpaceDE/>
        <w:autoSpaceDN/>
        <w:adjustRightInd/>
        <w:spacing w:line="276" w:lineRule="auto"/>
        <w:jc w:val="both"/>
        <w:textAlignment w:val="auto"/>
        <w:rPr>
          <w:rFonts w:ascii="Calibri" w:hAnsi="Calibri" w:cs="Arial"/>
          <w:b/>
          <w:i/>
          <w:sz w:val="22"/>
          <w:szCs w:val="22"/>
        </w:rPr>
      </w:pPr>
      <w:r w:rsidRPr="00D13E06">
        <w:rPr>
          <w:rFonts w:ascii="Calibri" w:hAnsi="Calibri" w:cs="Arial"/>
          <w:sz w:val="22"/>
          <w:szCs w:val="22"/>
        </w:rPr>
        <w:t xml:space="preserve">Los </w:t>
      </w:r>
      <w:r w:rsidR="00F01393" w:rsidRPr="00D13E06">
        <w:rPr>
          <w:rFonts w:ascii="Calibri" w:hAnsi="Calibri" w:cs="Arial"/>
          <w:sz w:val="22"/>
          <w:szCs w:val="22"/>
        </w:rPr>
        <w:t>estudiantes</w:t>
      </w:r>
      <w:r w:rsidRPr="00D13E06">
        <w:rPr>
          <w:rFonts w:ascii="Calibri" w:hAnsi="Calibri" w:cs="Arial"/>
          <w:sz w:val="22"/>
          <w:szCs w:val="22"/>
        </w:rPr>
        <w:t xml:space="preserve"> podrán cursar y regularizar materias que sean correlativas </w:t>
      </w:r>
      <w:r w:rsidRPr="00D13E06">
        <w:rPr>
          <w:rFonts w:ascii="Calibri" w:hAnsi="Calibri" w:cs="Arial"/>
          <w:b/>
          <w:i/>
          <w:sz w:val="22"/>
          <w:szCs w:val="22"/>
        </w:rPr>
        <w:t xml:space="preserve">(si no han perdido la regularidad de la correlativa anterior) </w:t>
      </w:r>
    </w:p>
    <w:p w:rsidR="00B842C9" w:rsidRPr="00D13E06" w:rsidRDefault="00B96D30" w:rsidP="00B842C9">
      <w:pPr>
        <w:numPr>
          <w:ilvl w:val="0"/>
          <w:numId w:val="4"/>
        </w:numPr>
        <w:overflowPunct/>
        <w:autoSpaceDE/>
        <w:autoSpaceDN/>
        <w:adjustRightInd/>
        <w:spacing w:line="276" w:lineRule="auto"/>
        <w:jc w:val="both"/>
        <w:textAlignment w:val="auto"/>
        <w:rPr>
          <w:rFonts w:ascii="Calibri" w:hAnsi="Calibri" w:cs="Arial"/>
          <w:sz w:val="22"/>
          <w:szCs w:val="22"/>
        </w:rPr>
      </w:pPr>
      <w:r w:rsidRPr="00D13E06">
        <w:rPr>
          <w:rFonts w:ascii="Calibri" w:hAnsi="Calibri" w:cs="Arial"/>
          <w:sz w:val="22"/>
          <w:szCs w:val="22"/>
        </w:rPr>
        <w:t xml:space="preserve">Sólo podrán rendir la correlativa </w:t>
      </w:r>
      <w:r w:rsidR="0021778B" w:rsidRPr="00D13E06">
        <w:rPr>
          <w:rFonts w:ascii="Calibri" w:hAnsi="Calibri" w:cs="Arial"/>
          <w:sz w:val="22"/>
          <w:szCs w:val="22"/>
        </w:rPr>
        <w:t xml:space="preserve">si se encuentra dentro del régimen de </w:t>
      </w:r>
      <w:proofErr w:type="spellStart"/>
      <w:r w:rsidR="0021778B" w:rsidRPr="00D13E06">
        <w:rPr>
          <w:rFonts w:ascii="Calibri" w:hAnsi="Calibri" w:cs="Arial"/>
          <w:sz w:val="22"/>
          <w:szCs w:val="22"/>
        </w:rPr>
        <w:t>correlatividades</w:t>
      </w:r>
      <w:proofErr w:type="spellEnd"/>
      <w:r w:rsidRPr="00D13E06">
        <w:rPr>
          <w:rFonts w:ascii="Calibri" w:hAnsi="Calibri" w:cs="Arial"/>
          <w:sz w:val="22"/>
          <w:szCs w:val="22"/>
        </w:rPr>
        <w:t>.</w:t>
      </w:r>
      <w:r w:rsidR="006A32B1" w:rsidRPr="00D13E06">
        <w:rPr>
          <w:rFonts w:ascii="Calibri" w:hAnsi="Calibri" w:cs="Arial"/>
          <w:sz w:val="22"/>
          <w:szCs w:val="22"/>
        </w:rPr>
        <w:t xml:space="preserve"> Consultar en: </w:t>
      </w:r>
      <w:r w:rsidRPr="00D13E06">
        <w:rPr>
          <w:rFonts w:ascii="Calibri" w:hAnsi="Calibri" w:cs="Arial"/>
          <w:sz w:val="22"/>
          <w:szCs w:val="22"/>
        </w:rPr>
        <w:tab/>
      </w:r>
      <w:hyperlink r:id="rId10" w:history="1">
        <w:r w:rsidR="00B842C9" w:rsidRPr="00D13E06">
          <w:rPr>
            <w:rStyle w:val="Hipervnculo"/>
            <w:rFonts w:ascii="Calibri" w:hAnsi="Calibri" w:cs="Arial"/>
            <w:color w:val="auto"/>
            <w:sz w:val="22"/>
            <w:szCs w:val="22"/>
          </w:rPr>
          <w:t>http://artesvisualesrosario.com/correlatividades/</w:t>
        </w:r>
      </w:hyperlink>
    </w:p>
    <w:p w:rsidR="00B842C9" w:rsidRPr="00D13E06" w:rsidRDefault="00B842C9" w:rsidP="00B842C9">
      <w:pPr>
        <w:overflowPunct/>
        <w:autoSpaceDE/>
        <w:autoSpaceDN/>
        <w:adjustRightInd/>
        <w:spacing w:line="276" w:lineRule="auto"/>
        <w:jc w:val="both"/>
        <w:textAlignment w:val="auto"/>
        <w:rPr>
          <w:rFonts w:ascii="Calibri" w:hAnsi="Calibri" w:cs="Arial"/>
          <w:sz w:val="22"/>
          <w:szCs w:val="22"/>
        </w:rPr>
      </w:pPr>
    </w:p>
    <w:p w:rsidR="00B96D30" w:rsidRPr="00D13E06" w:rsidRDefault="00566F58" w:rsidP="00B842C9">
      <w:pPr>
        <w:shd w:val="clear" w:color="auto" w:fill="D9D9D9" w:themeFill="background1" w:themeFillShade="D9"/>
        <w:overflowPunct/>
        <w:autoSpaceDE/>
        <w:autoSpaceDN/>
        <w:adjustRightInd/>
        <w:spacing w:line="276" w:lineRule="auto"/>
        <w:jc w:val="both"/>
        <w:textAlignment w:val="auto"/>
        <w:rPr>
          <w:rFonts w:ascii="Calibri" w:hAnsi="Calibri" w:cs="Arial"/>
          <w:sz w:val="22"/>
          <w:szCs w:val="22"/>
        </w:rPr>
      </w:pPr>
      <w:r w:rsidRPr="00D13E06">
        <w:rPr>
          <w:rFonts w:ascii="Calibri" w:hAnsi="Calibri" w:cs="Arial"/>
          <w:b/>
          <w:sz w:val="22"/>
          <w:szCs w:val="22"/>
        </w:rPr>
        <w:t>SISTEMA DE HOMOLOGACIONES</w:t>
      </w:r>
      <w:r w:rsidRPr="00D13E06">
        <w:rPr>
          <w:rFonts w:ascii="Calibri" w:hAnsi="Calibri" w:cs="Arial"/>
          <w:sz w:val="22"/>
          <w:szCs w:val="22"/>
        </w:rPr>
        <w:t xml:space="preserve"> </w:t>
      </w:r>
    </w:p>
    <w:p w:rsidR="00B96D30" w:rsidRPr="00D13E06" w:rsidRDefault="00B96D30" w:rsidP="006A32B1">
      <w:pPr>
        <w:spacing w:line="276" w:lineRule="auto"/>
        <w:jc w:val="both"/>
        <w:rPr>
          <w:rFonts w:ascii="Calibri" w:hAnsi="Calibri" w:cs="Arial"/>
          <w:b/>
          <w:sz w:val="22"/>
          <w:szCs w:val="22"/>
        </w:rPr>
      </w:pPr>
      <w:r w:rsidRPr="00D13E06">
        <w:rPr>
          <w:rFonts w:ascii="Calibri" w:hAnsi="Calibri" w:cs="Arial"/>
          <w:b/>
          <w:sz w:val="22"/>
          <w:szCs w:val="22"/>
        </w:rPr>
        <w:t>Requisitos:</w:t>
      </w:r>
    </w:p>
    <w:p w:rsidR="006A32B1" w:rsidRPr="00D13E06" w:rsidRDefault="00B96D30" w:rsidP="006A32B1">
      <w:pPr>
        <w:numPr>
          <w:ilvl w:val="0"/>
          <w:numId w:val="10"/>
        </w:numPr>
        <w:overflowPunct/>
        <w:autoSpaceDE/>
        <w:autoSpaceDN/>
        <w:adjustRightInd/>
        <w:spacing w:line="276" w:lineRule="auto"/>
        <w:jc w:val="both"/>
        <w:textAlignment w:val="auto"/>
        <w:rPr>
          <w:rFonts w:ascii="Calibri" w:hAnsi="Calibri" w:cs="Arial"/>
          <w:sz w:val="22"/>
          <w:szCs w:val="22"/>
        </w:rPr>
      </w:pPr>
      <w:r w:rsidRPr="00D13E06">
        <w:rPr>
          <w:rFonts w:ascii="Calibri" w:hAnsi="Calibri" w:cs="Arial"/>
          <w:sz w:val="22"/>
          <w:szCs w:val="22"/>
        </w:rPr>
        <w:t>Fotocopia legalizada de certificado de materias aprobadas</w:t>
      </w:r>
      <w:r w:rsidR="005D0651" w:rsidRPr="00D13E06">
        <w:rPr>
          <w:rFonts w:ascii="Calibri" w:hAnsi="Calibri" w:cs="Arial"/>
          <w:sz w:val="22"/>
          <w:szCs w:val="22"/>
        </w:rPr>
        <w:t xml:space="preserve"> y de los planes de las materias a homologar</w:t>
      </w:r>
      <w:r w:rsidRPr="00D13E06">
        <w:rPr>
          <w:rFonts w:ascii="Calibri" w:hAnsi="Calibri" w:cs="Arial"/>
          <w:sz w:val="22"/>
          <w:szCs w:val="22"/>
        </w:rPr>
        <w:t xml:space="preserve"> (documentación que quedará archivada junto a su legajo)</w:t>
      </w:r>
    </w:p>
    <w:p w:rsidR="005D0651" w:rsidRPr="00D13E06" w:rsidRDefault="005D0651" w:rsidP="005D0651">
      <w:pPr>
        <w:numPr>
          <w:ilvl w:val="0"/>
          <w:numId w:val="30"/>
        </w:numPr>
        <w:overflowPunct/>
        <w:spacing w:line="276" w:lineRule="auto"/>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 xml:space="preserve">Se homologará en forma directa todas las Unidades Curriculares pertenecientes </w:t>
      </w:r>
      <w:r w:rsidR="00A87710" w:rsidRPr="00D13E06">
        <w:rPr>
          <w:rFonts w:asciiTheme="minorHAnsi" w:hAnsiTheme="minorHAnsi"/>
          <w:sz w:val="22"/>
          <w:szCs w:val="22"/>
          <w:lang w:val="es-AR" w:eastAsia="es-AR"/>
        </w:rPr>
        <w:t xml:space="preserve"> </w:t>
      </w:r>
      <w:r w:rsidRPr="00D13E06">
        <w:rPr>
          <w:rFonts w:asciiTheme="minorHAnsi" w:hAnsiTheme="minorHAnsi"/>
          <w:sz w:val="22"/>
          <w:szCs w:val="22"/>
          <w:lang w:val="es-AR" w:eastAsia="es-AR"/>
        </w:rPr>
        <w:t xml:space="preserve">al </w:t>
      </w:r>
      <w:r w:rsidR="00A87710" w:rsidRPr="00D13E06">
        <w:rPr>
          <w:rFonts w:asciiTheme="minorHAnsi" w:hAnsiTheme="minorHAnsi"/>
          <w:sz w:val="22"/>
          <w:szCs w:val="22"/>
          <w:lang w:val="es-AR" w:eastAsia="es-AR"/>
        </w:rPr>
        <w:t xml:space="preserve"> </w:t>
      </w:r>
      <w:r w:rsidRPr="00D13E06">
        <w:rPr>
          <w:rFonts w:asciiTheme="minorHAnsi" w:hAnsiTheme="minorHAnsi"/>
          <w:sz w:val="22"/>
          <w:szCs w:val="22"/>
          <w:lang w:val="es-AR" w:eastAsia="es-AR"/>
        </w:rPr>
        <w:t xml:space="preserve">Campo de la Formación General de las Carreras de Profesorados elaborados de acuerdo a los Lineamientos emanados de Consejo Federal según la resolución N° 24/07 como así también </w:t>
      </w:r>
      <w:r w:rsidRPr="00D13E06">
        <w:rPr>
          <w:rFonts w:asciiTheme="minorHAnsi" w:hAnsiTheme="minorHAnsi" w:cs="Arial"/>
          <w:sz w:val="22"/>
          <w:szCs w:val="22"/>
          <w:lang w:val="es-AR" w:eastAsia="es-AR"/>
        </w:rPr>
        <w:t xml:space="preserve">todas </w:t>
      </w:r>
      <w:r w:rsidRPr="00D13E06">
        <w:rPr>
          <w:rFonts w:asciiTheme="minorHAnsi" w:hAnsiTheme="minorHAnsi"/>
          <w:sz w:val="22"/>
          <w:szCs w:val="22"/>
          <w:lang w:val="es-AR" w:eastAsia="es-AR"/>
        </w:rPr>
        <w:t xml:space="preserve">las Unidades Cuniculares pertenecientes al Campo de la Formación General de las Carreras de Tecnicaturas Superiores de una misma Familia profesional de acuerdo a los Lineamientos de las Resoluciones del. Consejo Federal </w:t>
      </w:r>
      <w:r w:rsidRPr="00D13E06">
        <w:rPr>
          <w:rFonts w:asciiTheme="minorHAnsi" w:hAnsiTheme="minorHAnsi" w:cs="Arial"/>
          <w:i/>
          <w:iCs/>
          <w:sz w:val="22"/>
          <w:szCs w:val="22"/>
          <w:lang w:val="es-AR" w:eastAsia="es-AR"/>
        </w:rPr>
        <w:t>470/8, 209/1.3,</w:t>
      </w:r>
      <w:r w:rsidRPr="00D13E06">
        <w:rPr>
          <w:rFonts w:asciiTheme="minorHAnsi" w:hAnsiTheme="minorHAnsi"/>
          <w:sz w:val="22"/>
          <w:szCs w:val="22"/>
          <w:lang w:val="es-AR" w:eastAsia="es-AR"/>
        </w:rPr>
        <w:t>229/14, incluidas las Unidades Curriculares de Contenidos Variables (UCCV).</w:t>
      </w:r>
    </w:p>
    <w:p w:rsidR="005D0651" w:rsidRPr="00D13E06" w:rsidRDefault="005D0651" w:rsidP="005D0651">
      <w:pPr>
        <w:numPr>
          <w:ilvl w:val="0"/>
          <w:numId w:val="30"/>
        </w:numPr>
        <w:overflowPunct/>
        <w:spacing w:line="276" w:lineRule="auto"/>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El criterio a aplicarse será el de la vigencia de los contenidos, y de la bibliografía, y no el de su antigüedad.</w:t>
      </w:r>
    </w:p>
    <w:p w:rsidR="005D0651" w:rsidRPr="00D13E06" w:rsidRDefault="005D0651" w:rsidP="005D0651">
      <w:pPr>
        <w:numPr>
          <w:ilvl w:val="0"/>
          <w:numId w:val="30"/>
        </w:numPr>
        <w:overflowPunct/>
        <w:spacing w:line="276" w:lineRule="auto"/>
        <w:textAlignment w:val="auto"/>
        <w:rPr>
          <w:rFonts w:asciiTheme="minorHAnsi" w:hAnsiTheme="minorHAnsi"/>
          <w:sz w:val="22"/>
          <w:szCs w:val="22"/>
          <w:lang w:val="es-AR" w:eastAsia="es-AR"/>
        </w:rPr>
      </w:pPr>
      <w:r w:rsidRPr="00D13E06">
        <w:rPr>
          <w:rFonts w:asciiTheme="minorHAnsi" w:hAnsiTheme="minorHAnsi"/>
          <w:sz w:val="22"/>
          <w:szCs w:val="22"/>
          <w:lang w:val="es-AR" w:eastAsia="es-AR"/>
        </w:rPr>
        <w:t>Podrán concederse homologaciones parciales, en su caso se deberán indicar claramente, en el RAI, los pasos a seguir y requisitos a cumplimentar por parte del solicitante.</w:t>
      </w:r>
    </w:p>
    <w:p w:rsidR="006F7524" w:rsidRPr="00D13E06" w:rsidRDefault="005D0651" w:rsidP="005D0651">
      <w:pPr>
        <w:numPr>
          <w:ilvl w:val="0"/>
          <w:numId w:val="10"/>
        </w:numPr>
        <w:overflowPunct/>
        <w:autoSpaceDE/>
        <w:autoSpaceDN/>
        <w:adjustRightInd/>
        <w:spacing w:line="276" w:lineRule="auto"/>
        <w:jc w:val="both"/>
        <w:textAlignment w:val="auto"/>
        <w:rPr>
          <w:rFonts w:asciiTheme="minorHAnsi" w:hAnsiTheme="minorHAnsi" w:cs="Arial"/>
          <w:sz w:val="22"/>
          <w:szCs w:val="22"/>
          <w:u w:val="single"/>
        </w:rPr>
      </w:pPr>
      <w:r w:rsidRPr="00D13E06">
        <w:rPr>
          <w:rFonts w:asciiTheme="minorHAnsi" w:hAnsiTheme="minorHAnsi"/>
          <w:sz w:val="22"/>
          <w:szCs w:val="22"/>
          <w:lang w:val="es-AR" w:eastAsia="es-AR"/>
        </w:rPr>
        <w:t>Los pedidos de homologaciones serán presentados por los estudiantes durante el periodo que anualmente fije el calendario jurisdiccional.</w:t>
      </w:r>
    </w:p>
    <w:p w:rsidR="005D0651" w:rsidRPr="00D13E06" w:rsidRDefault="005D0651" w:rsidP="00A2469E">
      <w:pPr>
        <w:overflowPunct/>
        <w:autoSpaceDE/>
        <w:autoSpaceDN/>
        <w:adjustRightInd/>
        <w:spacing w:line="276" w:lineRule="auto"/>
        <w:ind w:left="720"/>
        <w:jc w:val="both"/>
        <w:textAlignment w:val="auto"/>
        <w:rPr>
          <w:rFonts w:asciiTheme="minorHAnsi" w:hAnsiTheme="minorHAnsi" w:cs="Arial"/>
          <w:sz w:val="22"/>
          <w:szCs w:val="22"/>
          <w:u w:val="single"/>
        </w:rPr>
      </w:pPr>
    </w:p>
    <w:p w:rsidR="00F1373E" w:rsidRPr="00D13E06" w:rsidRDefault="007F2870" w:rsidP="006A32B1">
      <w:pPr>
        <w:overflowPunct/>
        <w:autoSpaceDE/>
        <w:autoSpaceDN/>
        <w:adjustRightInd/>
        <w:spacing w:line="276" w:lineRule="auto"/>
        <w:jc w:val="both"/>
        <w:textAlignment w:val="auto"/>
        <w:rPr>
          <w:rFonts w:ascii="Calibri" w:hAnsi="Calibri" w:cs="Arial"/>
          <w:sz w:val="22"/>
          <w:szCs w:val="22"/>
        </w:rPr>
      </w:pPr>
      <w:r w:rsidRPr="00D13E06">
        <w:rPr>
          <w:rFonts w:ascii="Calibri" w:hAnsi="Calibri" w:cs="Arial"/>
          <w:sz w:val="22"/>
          <w:szCs w:val="22"/>
        </w:rPr>
        <w:lastRenderedPageBreak/>
        <w:t>.</w:t>
      </w:r>
    </w:p>
    <w:p w:rsidR="00DF4B38" w:rsidRPr="00D13E06" w:rsidRDefault="00DF4B38" w:rsidP="006A32B1">
      <w:pPr>
        <w:overflowPunct/>
        <w:autoSpaceDE/>
        <w:autoSpaceDN/>
        <w:adjustRightInd/>
        <w:spacing w:line="276" w:lineRule="auto"/>
        <w:jc w:val="both"/>
        <w:textAlignment w:val="auto"/>
        <w:rPr>
          <w:rFonts w:ascii="Calibri" w:hAnsi="Calibri" w:cs="Arial"/>
          <w:sz w:val="22"/>
          <w:szCs w:val="22"/>
        </w:rPr>
      </w:pPr>
    </w:p>
    <w:p w:rsidR="00D00D09" w:rsidRPr="00D13E06" w:rsidRDefault="003E6A7A" w:rsidP="003E6A7A">
      <w:pPr>
        <w:shd w:val="clear" w:color="auto" w:fill="D9D9D9"/>
        <w:spacing w:line="276" w:lineRule="auto"/>
        <w:jc w:val="both"/>
        <w:rPr>
          <w:rFonts w:ascii="Calibri" w:hAnsi="Calibri" w:cs="Arial"/>
          <w:sz w:val="22"/>
          <w:szCs w:val="22"/>
        </w:rPr>
      </w:pPr>
      <w:r w:rsidRPr="00D13E06">
        <w:rPr>
          <w:rFonts w:ascii="Calibri" w:hAnsi="Calibri" w:cs="Arial"/>
          <w:b/>
          <w:sz w:val="22"/>
          <w:szCs w:val="22"/>
        </w:rPr>
        <w:t>COOPERADORA:</w:t>
      </w:r>
      <w:r w:rsidRPr="00D13E06">
        <w:rPr>
          <w:rFonts w:ascii="Calibri" w:hAnsi="Calibri" w:cs="Arial"/>
          <w:sz w:val="22"/>
          <w:szCs w:val="22"/>
        </w:rPr>
        <w:t xml:space="preserve"> </w:t>
      </w:r>
    </w:p>
    <w:p w:rsidR="00B96D30" w:rsidRPr="00D13E06" w:rsidRDefault="00B96D30" w:rsidP="00A87710">
      <w:pPr>
        <w:jc w:val="both"/>
        <w:rPr>
          <w:rFonts w:ascii="Calibri" w:hAnsi="Calibri" w:cs="Arial"/>
          <w:sz w:val="22"/>
          <w:szCs w:val="22"/>
        </w:rPr>
      </w:pPr>
      <w:r w:rsidRPr="00D13E06">
        <w:rPr>
          <w:rFonts w:ascii="Calibri" w:hAnsi="Calibri" w:cs="Arial"/>
          <w:sz w:val="22"/>
          <w:szCs w:val="22"/>
        </w:rPr>
        <w:t xml:space="preserve">Al contar con la cuota al día, </w:t>
      </w:r>
      <w:r w:rsidR="00DF4B38" w:rsidRPr="00D13E06">
        <w:rPr>
          <w:rFonts w:ascii="Calibri" w:hAnsi="Calibri" w:cs="Arial"/>
          <w:sz w:val="22"/>
          <w:szCs w:val="22"/>
        </w:rPr>
        <w:t>los estudiantes</w:t>
      </w:r>
      <w:r w:rsidRPr="00D13E06">
        <w:rPr>
          <w:rFonts w:ascii="Calibri" w:hAnsi="Calibri" w:cs="Arial"/>
          <w:sz w:val="22"/>
          <w:szCs w:val="22"/>
        </w:rPr>
        <w:t xml:space="preserve"> gozará</w:t>
      </w:r>
      <w:r w:rsidR="00DF4B38" w:rsidRPr="00D13E06">
        <w:rPr>
          <w:rFonts w:ascii="Calibri" w:hAnsi="Calibri" w:cs="Arial"/>
          <w:sz w:val="22"/>
          <w:szCs w:val="22"/>
        </w:rPr>
        <w:t>n</w:t>
      </w:r>
      <w:r w:rsidRPr="00D13E06">
        <w:rPr>
          <w:rFonts w:ascii="Calibri" w:hAnsi="Calibri" w:cs="Arial"/>
          <w:sz w:val="22"/>
          <w:szCs w:val="22"/>
        </w:rPr>
        <w:t xml:space="preserve"> de los siguientes beneficios: </w:t>
      </w:r>
    </w:p>
    <w:p w:rsidR="00A87710" w:rsidRPr="00D13E06" w:rsidRDefault="00A87710" w:rsidP="00A87710">
      <w:pPr>
        <w:overflowPunct/>
        <w:autoSpaceDE/>
        <w:autoSpaceDN/>
        <w:adjustRightInd/>
        <w:jc w:val="both"/>
        <w:textAlignment w:val="auto"/>
        <w:rPr>
          <w:rFonts w:ascii="Calibri" w:hAnsi="Calibri" w:cs="Arial"/>
          <w:sz w:val="22"/>
          <w:szCs w:val="22"/>
        </w:rPr>
      </w:pPr>
    </w:p>
    <w:p w:rsidR="00A87710" w:rsidRPr="00D13E06" w:rsidRDefault="00B96D30" w:rsidP="00A87710">
      <w:pPr>
        <w:pStyle w:val="Prrafodelista"/>
        <w:numPr>
          <w:ilvl w:val="0"/>
          <w:numId w:val="33"/>
        </w:numPr>
        <w:spacing w:line="240" w:lineRule="auto"/>
        <w:jc w:val="both"/>
        <w:rPr>
          <w:rFonts w:cs="Arial"/>
        </w:rPr>
      </w:pPr>
      <w:r w:rsidRPr="00D13E06">
        <w:rPr>
          <w:rFonts w:cs="Arial"/>
        </w:rPr>
        <w:t>Podrá presentarse como integrante de una lista para la elección de la Comisión Directiva</w:t>
      </w:r>
    </w:p>
    <w:p w:rsidR="00B96D30" w:rsidRPr="00D13E06" w:rsidRDefault="00B96D30" w:rsidP="00A87710">
      <w:pPr>
        <w:pStyle w:val="Prrafodelista"/>
        <w:numPr>
          <w:ilvl w:val="0"/>
          <w:numId w:val="33"/>
        </w:numPr>
        <w:spacing w:line="240" w:lineRule="auto"/>
        <w:jc w:val="both"/>
        <w:rPr>
          <w:rFonts w:cs="Arial"/>
        </w:rPr>
      </w:pPr>
      <w:r w:rsidRPr="00D13E06">
        <w:rPr>
          <w:rFonts w:cs="Arial"/>
        </w:rPr>
        <w:t xml:space="preserve"> Podrá participar con voz en las Asambleas de Cooperadora.</w:t>
      </w:r>
    </w:p>
    <w:p w:rsidR="00B96D30" w:rsidRPr="00D13E06" w:rsidRDefault="00B96D30" w:rsidP="00A87710">
      <w:pPr>
        <w:numPr>
          <w:ilvl w:val="0"/>
          <w:numId w:val="33"/>
        </w:numPr>
        <w:overflowPunct/>
        <w:autoSpaceDE/>
        <w:autoSpaceDN/>
        <w:adjustRightInd/>
        <w:jc w:val="both"/>
        <w:textAlignment w:val="auto"/>
        <w:rPr>
          <w:rFonts w:ascii="Calibri" w:hAnsi="Calibri" w:cs="Arial"/>
          <w:sz w:val="22"/>
          <w:szCs w:val="22"/>
        </w:rPr>
      </w:pPr>
      <w:r w:rsidRPr="00D13E06">
        <w:rPr>
          <w:rFonts w:ascii="Calibri" w:hAnsi="Calibri" w:cs="Arial"/>
          <w:sz w:val="22"/>
          <w:szCs w:val="22"/>
        </w:rPr>
        <w:t>Ser socio de la Biblioteca de la Escuela, con derecho al retiro de libros a domicilio, con previa presentación de</w:t>
      </w:r>
      <w:r w:rsidR="00BD0374" w:rsidRPr="00D13E06">
        <w:rPr>
          <w:rFonts w:ascii="Calibri" w:hAnsi="Calibri" w:cs="Arial"/>
          <w:sz w:val="22"/>
          <w:szCs w:val="22"/>
        </w:rPr>
        <w:t xml:space="preserve">l carnet de biblioteca o </w:t>
      </w:r>
      <w:r w:rsidRPr="00D13E06">
        <w:rPr>
          <w:rFonts w:ascii="Calibri" w:hAnsi="Calibri" w:cs="Arial"/>
          <w:sz w:val="22"/>
          <w:szCs w:val="22"/>
        </w:rPr>
        <w:t xml:space="preserve"> la libreta de estudiante. </w:t>
      </w:r>
    </w:p>
    <w:p w:rsidR="00A87710" w:rsidRPr="00D13E06" w:rsidRDefault="00A87710" w:rsidP="00A87710">
      <w:pPr>
        <w:overflowPunct/>
        <w:autoSpaceDE/>
        <w:autoSpaceDN/>
        <w:adjustRightInd/>
        <w:ind w:left="1080"/>
        <w:jc w:val="both"/>
        <w:textAlignment w:val="auto"/>
        <w:rPr>
          <w:rFonts w:ascii="Calibri" w:hAnsi="Calibri" w:cs="Arial"/>
          <w:sz w:val="22"/>
          <w:szCs w:val="22"/>
        </w:rPr>
      </w:pPr>
    </w:p>
    <w:p w:rsidR="00D00D09" w:rsidRPr="00D13E06" w:rsidRDefault="00D00D09" w:rsidP="00A87710">
      <w:pPr>
        <w:pStyle w:val="Prrafodelista"/>
        <w:numPr>
          <w:ilvl w:val="0"/>
          <w:numId w:val="33"/>
        </w:numPr>
        <w:spacing w:line="240" w:lineRule="auto"/>
        <w:jc w:val="both"/>
        <w:rPr>
          <w:rFonts w:cs="Arial"/>
        </w:rPr>
      </w:pPr>
      <w:r w:rsidRPr="00D13E06">
        <w:rPr>
          <w:rFonts w:cs="Arial"/>
        </w:rPr>
        <w:t>Beneficios y descuentos en los cursos y seminarios dictados en la Institución.</w:t>
      </w:r>
    </w:p>
    <w:p w:rsidR="008D1875" w:rsidRPr="00D13E06" w:rsidRDefault="008D1875" w:rsidP="008D1875">
      <w:pPr>
        <w:overflowPunct/>
        <w:autoSpaceDE/>
        <w:autoSpaceDN/>
        <w:adjustRightInd/>
        <w:spacing w:line="276" w:lineRule="auto"/>
        <w:ind w:left="720"/>
        <w:jc w:val="both"/>
        <w:textAlignment w:val="auto"/>
        <w:rPr>
          <w:rFonts w:ascii="Calibri" w:hAnsi="Calibri" w:cs="Arial"/>
          <w:sz w:val="22"/>
          <w:szCs w:val="22"/>
        </w:rPr>
      </w:pPr>
    </w:p>
    <w:p w:rsidR="007F2870" w:rsidRPr="00D13E06" w:rsidRDefault="009303E2" w:rsidP="003E6A7A">
      <w:pPr>
        <w:shd w:val="clear" w:color="auto" w:fill="D9D9D9"/>
        <w:overflowPunct/>
        <w:autoSpaceDE/>
        <w:autoSpaceDN/>
        <w:adjustRightInd/>
        <w:spacing w:line="276" w:lineRule="auto"/>
        <w:jc w:val="both"/>
        <w:textAlignment w:val="auto"/>
        <w:rPr>
          <w:rFonts w:ascii="Calibri" w:hAnsi="Calibri" w:cs="Arial"/>
          <w:b/>
          <w:sz w:val="22"/>
          <w:szCs w:val="22"/>
        </w:rPr>
      </w:pPr>
      <w:proofErr w:type="spellStart"/>
      <w:r w:rsidRPr="00D13E06">
        <w:rPr>
          <w:rFonts w:ascii="Calibri" w:hAnsi="Calibri" w:cs="Arial"/>
          <w:b/>
          <w:sz w:val="22"/>
          <w:szCs w:val="22"/>
          <w:u w:val="single"/>
        </w:rPr>
        <w:t>C.E.A.V</w:t>
      </w:r>
      <w:r w:rsidR="007F2870" w:rsidRPr="00D13E06">
        <w:rPr>
          <w:rFonts w:ascii="Calibri" w:hAnsi="Calibri" w:cs="Arial"/>
          <w:b/>
          <w:sz w:val="22"/>
          <w:szCs w:val="22"/>
          <w:u w:val="single"/>
        </w:rPr>
        <w:t>i</w:t>
      </w:r>
      <w:proofErr w:type="spellEnd"/>
      <w:r w:rsidR="007F2870" w:rsidRPr="00D13E06">
        <w:rPr>
          <w:rFonts w:ascii="Calibri" w:hAnsi="Calibri" w:cs="Arial"/>
          <w:b/>
          <w:sz w:val="22"/>
          <w:szCs w:val="22"/>
          <w:u w:val="single"/>
        </w:rPr>
        <w:t>:</w:t>
      </w:r>
      <w:r w:rsidR="007F2870" w:rsidRPr="00D13E06">
        <w:rPr>
          <w:rFonts w:ascii="Calibri" w:hAnsi="Calibri" w:cs="Arial"/>
          <w:b/>
          <w:sz w:val="22"/>
          <w:szCs w:val="22"/>
        </w:rPr>
        <w:t xml:space="preserve"> (Centro de estudiantes de Artes Visuales)</w:t>
      </w:r>
    </w:p>
    <w:p w:rsidR="00566F58" w:rsidRPr="00D13E06" w:rsidRDefault="00566F58" w:rsidP="00566F58">
      <w:pPr>
        <w:spacing w:line="276" w:lineRule="auto"/>
        <w:jc w:val="both"/>
        <w:rPr>
          <w:rFonts w:ascii="Calibri" w:hAnsi="Calibri"/>
          <w:sz w:val="22"/>
          <w:szCs w:val="22"/>
        </w:rPr>
      </w:pPr>
      <w:r w:rsidRPr="00D13E06">
        <w:rPr>
          <w:rFonts w:ascii="Calibri" w:hAnsi="Calibri"/>
          <w:sz w:val="22"/>
          <w:szCs w:val="22"/>
        </w:rPr>
        <w:t xml:space="preserve">En la Escuela de Artes Visuales "General  Manuel Belgrano" </w:t>
      </w:r>
      <w:r w:rsidR="008108DE" w:rsidRPr="00D13E06">
        <w:rPr>
          <w:rFonts w:ascii="Calibri" w:hAnsi="Calibri"/>
          <w:b/>
          <w:sz w:val="22"/>
          <w:szCs w:val="22"/>
        </w:rPr>
        <w:t>cuenta con</w:t>
      </w:r>
      <w:r w:rsidRPr="00D13E06">
        <w:rPr>
          <w:rFonts w:ascii="Calibri" w:hAnsi="Calibri"/>
          <w:sz w:val="22"/>
          <w:szCs w:val="22"/>
        </w:rPr>
        <w:t xml:space="preserve"> un Centro de Estudiantes, cuyo funcionamiento será garantizado por las autoridades del establecimiento, según </w:t>
      </w:r>
      <w:r w:rsidR="008D1875" w:rsidRPr="00D13E06">
        <w:rPr>
          <w:rFonts w:ascii="Calibri" w:hAnsi="Calibri"/>
          <w:sz w:val="22"/>
          <w:szCs w:val="22"/>
        </w:rPr>
        <w:t>la reglamentación que corresponda</w:t>
      </w:r>
      <w:r w:rsidR="008108DE" w:rsidRPr="00D13E06">
        <w:rPr>
          <w:rFonts w:ascii="Calibri" w:hAnsi="Calibri"/>
          <w:sz w:val="22"/>
          <w:szCs w:val="22"/>
        </w:rPr>
        <w:t>.</w:t>
      </w:r>
    </w:p>
    <w:p w:rsidR="00C67FD6" w:rsidRPr="00D13E06" w:rsidRDefault="00C67FD6" w:rsidP="00566F58">
      <w:pPr>
        <w:pStyle w:val="NormalWeb"/>
        <w:spacing w:before="0" w:beforeAutospacing="0" w:after="0" w:afterAutospacing="0" w:line="276" w:lineRule="auto"/>
        <w:jc w:val="both"/>
        <w:rPr>
          <w:rFonts w:ascii="Calibri" w:hAnsi="Calibri" w:cs="Arial"/>
          <w:sz w:val="22"/>
          <w:szCs w:val="22"/>
          <w:lang w:val="es-ES_tradnl"/>
        </w:rPr>
      </w:pPr>
    </w:p>
    <w:p w:rsidR="00241799" w:rsidRPr="00D13E06" w:rsidRDefault="00241799" w:rsidP="00241799">
      <w:pPr>
        <w:pStyle w:val="NormalWeb"/>
        <w:shd w:val="clear" w:color="auto" w:fill="D9D9D9"/>
        <w:spacing w:before="0" w:beforeAutospacing="0" w:after="0" w:afterAutospacing="0" w:line="276" w:lineRule="auto"/>
        <w:jc w:val="both"/>
        <w:rPr>
          <w:rFonts w:ascii="Calibri" w:hAnsi="Calibri" w:cs="Arial"/>
          <w:b/>
          <w:sz w:val="22"/>
          <w:szCs w:val="22"/>
          <w:lang w:val="es-ES_tradnl"/>
        </w:rPr>
      </w:pPr>
      <w:r w:rsidRPr="00D13E06">
        <w:rPr>
          <w:rFonts w:ascii="Calibri" w:hAnsi="Calibri" w:cs="Arial"/>
          <w:b/>
          <w:sz w:val="22"/>
          <w:szCs w:val="22"/>
          <w:lang w:val="es-ES_tradnl"/>
        </w:rPr>
        <w:t>PLANES DE UNIDADES CURRICULARES</w:t>
      </w:r>
    </w:p>
    <w:p w:rsidR="00241799" w:rsidRPr="00D13E06" w:rsidRDefault="00241799" w:rsidP="00566F58">
      <w:pPr>
        <w:pStyle w:val="NormalWeb"/>
        <w:spacing w:before="0" w:beforeAutospacing="0" w:after="0" w:afterAutospacing="0" w:line="276" w:lineRule="auto"/>
        <w:jc w:val="both"/>
        <w:rPr>
          <w:rFonts w:ascii="Calibri" w:hAnsi="Calibri" w:cs="Arial"/>
          <w:sz w:val="22"/>
          <w:szCs w:val="22"/>
          <w:lang w:val="es-ES_tradnl"/>
        </w:rPr>
      </w:pPr>
      <w:r w:rsidRPr="00D13E06">
        <w:rPr>
          <w:rFonts w:ascii="Calibri" w:hAnsi="Calibri" w:cs="Arial"/>
          <w:sz w:val="22"/>
          <w:szCs w:val="22"/>
          <w:lang w:val="es-ES_tradnl"/>
        </w:rPr>
        <w:t xml:space="preserve">Todos los planes de materias se pueden solicitar en Secretaría o descargables en: </w:t>
      </w:r>
      <w:hyperlink r:id="rId11" w:history="1">
        <w:r w:rsidR="008108DE" w:rsidRPr="00D13E06">
          <w:rPr>
            <w:rStyle w:val="Hipervnculo"/>
            <w:rFonts w:ascii="Calibri" w:hAnsi="Calibri" w:cs="Arial"/>
            <w:color w:val="auto"/>
            <w:sz w:val="22"/>
            <w:szCs w:val="22"/>
            <w:lang w:val="es-ES_tradnl"/>
          </w:rPr>
          <w:t>https://artesvisualesrosario.com/programas-carreras/</w:t>
        </w:r>
      </w:hyperlink>
    </w:p>
    <w:p w:rsidR="008108DE" w:rsidRPr="00D13E06" w:rsidRDefault="008108DE" w:rsidP="00566F58">
      <w:pPr>
        <w:pStyle w:val="NormalWeb"/>
        <w:spacing w:before="0" w:beforeAutospacing="0" w:after="0" w:afterAutospacing="0" w:line="276" w:lineRule="auto"/>
        <w:jc w:val="both"/>
        <w:rPr>
          <w:rFonts w:ascii="Calibri" w:hAnsi="Calibri" w:cs="Arial"/>
          <w:sz w:val="22"/>
          <w:szCs w:val="22"/>
          <w:lang w:val="es-ES_tradnl"/>
        </w:rPr>
      </w:pPr>
    </w:p>
    <w:p w:rsidR="00A87710" w:rsidRPr="00D13E06" w:rsidRDefault="00A87710" w:rsidP="00566F58">
      <w:pPr>
        <w:pStyle w:val="NormalWeb"/>
        <w:spacing w:before="0" w:beforeAutospacing="0" w:after="0" w:afterAutospacing="0" w:line="276" w:lineRule="auto"/>
        <w:jc w:val="both"/>
        <w:rPr>
          <w:rFonts w:ascii="Calibri" w:hAnsi="Calibri" w:cs="Arial"/>
          <w:sz w:val="22"/>
          <w:szCs w:val="22"/>
          <w:lang w:val="es-ES_tradnl"/>
        </w:rPr>
      </w:pPr>
    </w:p>
    <w:p w:rsidR="009F6E4B" w:rsidRPr="00D13E06" w:rsidRDefault="00264428" w:rsidP="003E6A7A">
      <w:pPr>
        <w:shd w:val="clear" w:color="auto" w:fill="D9D9D9"/>
        <w:spacing w:line="276" w:lineRule="auto"/>
        <w:jc w:val="both"/>
        <w:rPr>
          <w:rFonts w:ascii="Calibri" w:hAnsi="Calibri" w:cs="Arial"/>
          <w:b/>
          <w:sz w:val="22"/>
          <w:szCs w:val="22"/>
        </w:rPr>
      </w:pPr>
      <w:r w:rsidRPr="00D13E06">
        <w:rPr>
          <w:rFonts w:ascii="Calibri" w:hAnsi="Calibri" w:cs="Arial"/>
          <w:b/>
          <w:sz w:val="22"/>
          <w:szCs w:val="22"/>
        </w:rPr>
        <w:t>RECOMENDACIONES DE SECRETARIA:</w:t>
      </w:r>
      <w:r w:rsidR="00D85FA6" w:rsidRPr="00D13E06">
        <w:rPr>
          <w:rFonts w:ascii="Calibri" w:hAnsi="Calibri" w:cs="Arial"/>
          <w:b/>
          <w:sz w:val="22"/>
          <w:szCs w:val="22"/>
        </w:rPr>
        <w:t xml:space="preserve"> </w:t>
      </w:r>
    </w:p>
    <w:p w:rsidR="008108DE" w:rsidRPr="00D13E06" w:rsidRDefault="008108DE" w:rsidP="006A32B1">
      <w:pPr>
        <w:numPr>
          <w:ilvl w:val="1"/>
          <w:numId w:val="2"/>
        </w:numPr>
        <w:spacing w:line="276" w:lineRule="auto"/>
        <w:jc w:val="both"/>
        <w:rPr>
          <w:rFonts w:ascii="Calibri" w:hAnsi="Calibri" w:cs="Arial"/>
          <w:sz w:val="22"/>
          <w:szCs w:val="22"/>
        </w:rPr>
      </w:pPr>
      <w:r w:rsidRPr="00D13E06">
        <w:rPr>
          <w:rFonts w:ascii="Calibri" w:hAnsi="Calibri" w:cs="Arial"/>
          <w:b/>
          <w:sz w:val="22"/>
          <w:szCs w:val="22"/>
        </w:rPr>
        <w:t xml:space="preserve">Alumnos Ingresantes: </w:t>
      </w:r>
      <w:r w:rsidRPr="00D13E06">
        <w:rPr>
          <w:rFonts w:ascii="Calibri" w:hAnsi="Calibri" w:cs="Arial"/>
          <w:sz w:val="22"/>
          <w:szCs w:val="22"/>
        </w:rPr>
        <w:t>Deberán solicitar la</w:t>
      </w:r>
      <w:r w:rsidRPr="00D13E06">
        <w:rPr>
          <w:rFonts w:ascii="Calibri" w:hAnsi="Calibri" w:cs="Arial"/>
          <w:b/>
          <w:sz w:val="22"/>
          <w:szCs w:val="22"/>
        </w:rPr>
        <w:t xml:space="preserve"> Libreta de estudiante </w:t>
      </w:r>
      <w:r w:rsidRPr="00D13E06">
        <w:rPr>
          <w:rFonts w:ascii="Calibri" w:hAnsi="Calibri" w:cs="Arial"/>
          <w:sz w:val="22"/>
          <w:szCs w:val="22"/>
        </w:rPr>
        <w:t xml:space="preserve">en Biblioteca antes del primer turno de exámenes del ciclo lectivo en curso. </w:t>
      </w:r>
    </w:p>
    <w:p w:rsidR="00A0715A" w:rsidRPr="00D13E06" w:rsidRDefault="009F6E4B" w:rsidP="006A32B1">
      <w:pPr>
        <w:numPr>
          <w:ilvl w:val="1"/>
          <w:numId w:val="2"/>
        </w:numPr>
        <w:spacing w:line="276" w:lineRule="auto"/>
        <w:jc w:val="both"/>
        <w:rPr>
          <w:rFonts w:ascii="Calibri" w:hAnsi="Calibri" w:cs="Arial"/>
          <w:sz w:val="22"/>
          <w:szCs w:val="22"/>
        </w:rPr>
      </w:pPr>
      <w:r w:rsidRPr="00D13E06">
        <w:rPr>
          <w:rFonts w:ascii="Calibri" w:hAnsi="Calibri" w:cs="Arial"/>
          <w:b/>
          <w:sz w:val="22"/>
          <w:szCs w:val="22"/>
        </w:rPr>
        <w:t>Certificados y/o constancias</w:t>
      </w:r>
      <w:proofErr w:type="gramStart"/>
      <w:r w:rsidRPr="00D13E06">
        <w:rPr>
          <w:rFonts w:ascii="Calibri" w:hAnsi="Calibri" w:cs="Arial"/>
          <w:b/>
          <w:sz w:val="22"/>
          <w:szCs w:val="22"/>
        </w:rPr>
        <w:t>:</w:t>
      </w:r>
      <w:r w:rsidRPr="00D13E06">
        <w:rPr>
          <w:rFonts w:ascii="Calibri" w:hAnsi="Calibri" w:cs="Arial"/>
          <w:sz w:val="22"/>
          <w:szCs w:val="22"/>
        </w:rPr>
        <w:t xml:space="preserve"> </w:t>
      </w:r>
      <w:r w:rsidR="006905FD" w:rsidRPr="00D13E06">
        <w:rPr>
          <w:rFonts w:ascii="Calibri" w:hAnsi="Calibri" w:cs="Arial"/>
          <w:sz w:val="22"/>
          <w:szCs w:val="22"/>
        </w:rPr>
        <w:t xml:space="preserve"> </w:t>
      </w:r>
      <w:r w:rsidR="006905FD" w:rsidRPr="00D13E06">
        <w:rPr>
          <w:rFonts w:ascii="Calibri" w:hAnsi="Calibri" w:cs="Arial"/>
          <w:i/>
          <w:sz w:val="22"/>
          <w:szCs w:val="22"/>
        </w:rPr>
        <w:t>(</w:t>
      </w:r>
      <w:proofErr w:type="gramEnd"/>
      <w:r w:rsidR="006905FD" w:rsidRPr="00D13E06">
        <w:rPr>
          <w:rFonts w:ascii="Calibri" w:hAnsi="Calibri" w:cs="Arial"/>
          <w:i/>
          <w:sz w:val="22"/>
          <w:szCs w:val="22"/>
        </w:rPr>
        <w:t xml:space="preserve">materias aprobadas, formulario progresar, </w:t>
      </w:r>
      <w:proofErr w:type="spellStart"/>
      <w:r w:rsidR="006905FD" w:rsidRPr="00D13E06">
        <w:rPr>
          <w:rFonts w:ascii="Calibri" w:hAnsi="Calibri" w:cs="Arial"/>
          <w:i/>
          <w:sz w:val="22"/>
          <w:szCs w:val="22"/>
        </w:rPr>
        <w:t>etc</w:t>
      </w:r>
      <w:proofErr w:type="spellEnd"/>
      <w:r w:rsidR="006905FD" w:rsidRPr="00D13E06">
        <w:rPr>
          <w:rFonts w:ascii="Calibri" w:hAnsi="Calibri" w:cs="Arial"/>
          <w:i/>
          <w:sz w:val="22"/>
          <w:szCs w:val="22"/>
        </w:rPr>
        <w:t>)</w:t>
      </w:r>
      <w:r w:rsidR="006905FD" w:rsidRPr="00D13E06">
        <w:rPr>
          <w:rFonts w:ascii="Calibri" w:hAnsi="Calibri" w:cs="Arial"/>
          <w:sz w:val="22"/>
          <w:szCs w:val="22"/>
        </w:rPr>
        <w:t xml:space="preserve"> </w:t>
      </w:r>
      <w:r w:rsidRPr="00D13E06">
        <w:rPr>
          <w:rFonts w:ascii="Calibri" w:hAnsi="Calibri" w:cs="Arial"/>
          <w:sz w:val="22"/>
          <w:szCs w:val="22"/>
        </w:rPr>
        <w:t>Solicitarlos con 48 hs. de antelación y en el turno de cursado correspondiente.</w:t>
      </w:r>
    </w:p>
    <w:p w:rsidR="006905FD" w:rsidRPr="00D13E06" w:rsidRDefault="006905FD" w:rsidP="006A32B1">
      <w:pPr>
        <w:numPr>
          <w:ilvl w:val="1"/>
          <w:numId w:val="2"/>
        </w:numPr>
        <w:spacing w:line="276" w:lineRule="auto"/>
        <w:jc w:val="both"/>
        <w:rPr>
          <w:rFonts w:ascii="Calibri" w:hAnsi="Calibri" w:cs="Arial"/>
          <w:sz w:val="22"/>
          <w:szCs w:val="22"/>
        </w:rPr>
      </w:pPr>
      <w:r w:rsidRPr="00D13E06">
        <w:rPr>
          <w:rFonts w:ascii="Calibri" w:hAnsi="Calibri" w:cs="Arial"/>
          <w:b/>
          <w:sz w:val="22"/>
          <w:szCs w:val="22"/>
        </w:rPr>
        <w:t xml:space="preserve">Constancias de exámenes parciales o finales </w:t>
      </w:r>
      <w:r w:rsidRPr="00D13E06">
        <w:rPr>
          <w:rFonts w:ascii="Calibri" w:hAnsi="Calibri" w:cs="Arial"/>
          <w:sz w:val="22"/>
          <w:szCs w:val="22"/>
        </w:rPr>
        <w:t>deben ser bajadas de la página de la escuela</w:t>
      </w:r>
    </w:p>
    <w:p w:rsidR="006905FD" w:rsidRPr="00D13E06" w:rsidRDefault="002D6942" w:rsidP="006905FD">
      <w:pPr>
        <w:spacing w:line="276" w:lineRule="auto"/>
        <w:ind w:left="1440"/>
        <w:jc w:val="both"/>
        <w:rPr>
          <w:rFonts w:ascii="Calibri" w:hAnsi="Calibri" w:cs="Arial"/>
          <w:sz w:val="22"/>
          <w:szCs w:val="22"/>
        </w:rPr>
      </w:pPr>
      <w:hyperlink r:id="rId12" w:history="1">
        <w:r w:rsidR="006905FD" w:rsidRPr="00D13E06">
          <w:rPr>
            <w:rStyle w:val="Hipervnculo"/>
            <w:rFonts w:ascii="Calibri" w:hAnsi="Calibri" w:cs="Arial"/>
            <w:color w:val="auto"/>
            <w:sz w:val="22"/>
            <w:szCs w:val="22"/>
          </w:rPr>
          <w:t>https://artesvisualesrosario.com/autogestion/</w:t>
        </w:r>
      </w:hyperlink>
      <w:r w:rsidR="006905FD" w:rsidRPr="00D13E06">
        <w:rPr>
          <w:rFonts w:ascii="Calibri" w:hAnsi="Calibri" w:cs="Arial"/>
          <w:sz w:val="22"/>
          <w:szCs w:val="22"/>
        </w:rPr>
        <w:t xml:space="preserve">, entregadas y firmadas por el docente de la cátedra. </w:t>
      </w:r>
      <w:r w:rsidR="006905FD" w:rsidRPr="00D13E06">
        <w:rPr>
          <w:rFonts w:ascii="Calibri" w:hAnsi="Calibri" w:cs="Arial"/>
          <w:b/>
          <w:sz w:val="22"/>
          <w:szCs w:val="22"/>
        </w:rPr>
        <w:t>Constancia de alumno regular</w:t>
      </w:r>
      <w:r w:rsidR="006905FD" w:rsidRPr="00D13E06">
        <w:rPr>
          <w:rFonts w:ascii="Calibri" w:hAnsi="Calibri" w:cs="Arial"/>
          <w:sz w:val="22"/>
          <w:szCs w:val="22"/>
        </w:rPr>
        <w:t>, se bajarán del mismo sitio y se entregarán en secretaría en el turno correspondiente para su firma y sello.</w:t>
      </w:r>
    </w:p>
    <w:p w:rsidR="00A0715A" w:rsidRPr="00D13E06" w:rsidRDefault="00D85FA6" w:rsidP="006A32B1">
      <w:pPr>
        <w:numPr>
          <w:ilvl w:val="1"/>
          <w:numId w:val="2"/>
        </w:numPr>
        <w:spacing w:line="276" w:lineRule="auto"/>
        <w:jc w:val="both"/>
        <w:rPr>
          <w:rFonts w:ascii="Calibri" w:hAnsi="Calibri" w:cs="Arial"/>
          <w:sz w:val="22"/>
          <w:szCs w:val="22"/>
        </w:rPr>
      </w:pPr>
      <w:r w:rsidRPr="00D13E06">
        <w:rPr>
          <w:rFonts w:ascii="Calibri" w:hAnsi="Calibri" w:cs="Arial"/>
          <w:b/>
          <w:sz w:val="22"/>
          <w:szCs w:val="22"/>
          <w:lang w:val="es-ES"/>
        </w:rPr>
        <w:t>La asistencia a clase</w:t>
      </w:r>
      <w:r w:rsidRPr="00D13E06">
        <w:rPr>
          <w:rFonts w:ascii="Calibri" w:hAnsi="Calibri" w:cs="Arial"/>
          <w:sz w:val="22"/>
          <w:szCs w:val="22"/>
          <w:lang w:val="es-ES"/>
        </w:rPr>
        <w:t xml:space="preserve"> </w:t>
      </w:r>
      <w:r w:rsidR="006905FD" w:rsidRPr="00D13E06">
        <w:rPr>
          <w:rFonts w:ascii="Calibri" w:hAnsi="Calibri" w:cs="Arial"/>
          <w:sz w:val="22"/>
          <w:szCs w:val="22"/>
          <w:lang w:val="es-ES"/>
        </w:rPr>
        <w:t>será registrada</w:t>
      </w:r>
      <w:r w:rsidRPr="00D13E06">
        <w:rPr>
          <w:rFonts w:ascii="Calibri" w:hAnsi="Calibri" w:cs="Arial"/>
          <w:sz w:val="22"/>
          <w:szCs w:val="22"/>
          <w:lang w:val="es-ES"/>
        </w:rPr>
        <w:t xml:space="preserve"> por cada uno de los profesores de las cátedras</w:t>
      </w:r>
      <w:r w:rsidR="006905FD" w:rsidRPr="00D13E06">
        <w:rPr>
          <w:rFonts w:ascii="Calibri" w:hAnsi="Calibri" w:cs="Arial"/>
          <w:sz w:val="22"/>
          <w:szCs w:val="22"/>
          <w:lang w:val="es-ES"/>
        </w:rPr>
        <w:t xml:space="preserve"> en las planillas provistas por la secretaría</w:t>
      </w:r>
      <w:r w:rsidRPr="00D13E06">
        <w:rPr>
          <w:rFonts w:ascii="Calibri" w:hAnsi="Calibri" w:cs="Arial"/>
          <w:sz w:val="22"/>
          <w:szCs w:val="22"/>
          <w:lang w:val="es-ES"/>
        </w:rPr>
        <w:t xml:space="preserve">. </w:t>
      </w:r>
      <w:r w:rsidR="006905FD" w:rsidRPr="00D13E06">
        <w:rPr>
          <w:rFonts w:ascii="Calibri" w:hAnsi="Calibri" w:cs="Arial"/>
          <w:b/>
          <w:sz w:val="22"/>
          <w:szCs w:val="22"/>
          <w:lang w:val="es-ES"/>
        </w:rPr>
        <w:t>En caso de ausencias,</w:t>
      </w:r>
      <w:r w:rsidR="006905FD" w:rsidRPr="00D13E06">
        <w:rPr>
          <w:rFonts w:ascii="Calibri" w:hAnsi="Calibri" w:cs="Arial"/>
          <w:sz w:val="22"/>
          <w:szCs w:val="22"/>
          <w:lang w:val="es-ES"/>
        </w:rPr>
        <w:t xml:space="preserve"> e</w:t>
      </w:r>
      <w:r w:rsidRPr="00D13E06">
        <w:rPr>
          <w:rFonts w:ascii="Calibri" w:hAnsi="Calibri" w:cs="Arial"/>
          <w:sz w:val="22"/>
          <w:szCs w:val="22"/>
          <w:lang w:val="es-ES"/>
        </w:rPr>
        <w:t xml:space="preserve">l alumno debe </w:t>
      </w:r>
      <w:r w:rsidR="00DF49B6" w:rsidRPr="00D13E06">
        <w:rPr>
          <w:rFonts w:ascii="Calibri" w:hAnsi="Calibri" w:cs="Arial"/>
          <w:sz w:val="22"/>
          <w:szCs w:val="22"/>
          <w:lang w:val="es-ES"/>
        </w:rPr>
        <w:t xml:space="preserve">hacer firmar su certificado </w:t>
      </w:r>
      <w:r w:rsidR="00D219BA" w:rsidRPr="00D13E06">
        <w:rPr>
          <w:rFonts w:ascii="Calibri" w:hAnsi="Calibri" w:cs="Arial"/>
          <w:sz w:val="22"/>
          <w:szCs w:val="22"/>
          <w:lang w:val="es-ES"/>
        </w:rPr>
        <w:t>por  los docentes de las cátedras en las cuales se produjo la inasistencia y luego entregar el certificado en Secretaría para que quede registrado en su legajo. Cualquier consulta al respecto dirigirse a Secretaría.</w:t>
      </w:r>
      <w:r w:rsidRPr="00D13E06">
        <w:rPr>
          <w:rFonts w:ascii="Calibri" w:hAnsi="Calibri" w:cs="Arial"/>
          <w:sz w:val="22"/>
          <w:szCs w:val="22"/>
          <w:lang w:val="es-ES"/>
        </w:rPr>
        <w:t xml:space="preserve"> </w:t>
      </w:r>
    </w:p>
    <w:p w:rsidR="00A0715A" w:rsidRPr="00D13E06" w:rsidRDefault="00D85FA6" w:rsidP="006A32B1">
      <w:pPr>
        <w:numPr>
          <w:ilvl w:val="1"/>
          <w:numId w:val="2"/>
        </w:numPr>
        <w:spacing w:line="276" w:lineRule="auto"/>
        <w:jc w:val="both"/>
        <w:rPr>
          <w:rFonts w:ascii="Calibri" w:hAnsi="Calibri" w:cs="Arial"/>
          <w:sz w:val="22"/>
          <w:szCs w:val="22"/>
        </w:rPr>
      </w:pPr>
      <w:r w:rsidRPr="00D13E06">
        <w:rPr>
          <w:rFonts w:ascii="Calibri" w:hAnsi="Calibri" w:cs="Arial"/>
          <w:b/>
          <w:sz w:val="22"/>
          <w:szCs w:val="22"/>
          <w:lang w:val="es-ES"/>
        </w:rPr>
        <w:t>Las ausencias de los profesores</w:t>
      </w:r>
      <w:r w:rsidRPr="00D13E06">
        <w:rPr>
          <w:rFonts w:ascii="Calibri" w:hAnsi="Calibri" w:cs="Arial"/>
          <w:sz w:val="22"/>
          <w:szCs w:val="22"/>
          <w:lang w:val="es-ES"/>
        </w:rPr>
        <w:t xml:space="preserve"> se informan </w:t>
      </w:r>
      <w:r w:rsidR="0021778B" w:rsidRPr="00D13E06">
        <w:rPr>
          <w:rFonts w:ascii="Calibri" w:hAnsi="Calibri" w:cs="Arial"/>
          <w:sz w:val="22"/>
          <w:szCs w:val="22"/>
          <w:lang w:val="es-ES"/>
        </w:rPr>
        <w:t>desde</w:t>
      </w:r>
      <w:r w:rsidR="00A0715A" w:rsidRPr="00D13E06">
        <w:rPr>
          <w:rFonts w:ascii="Calibri" w:hAnsi="Calibri" w:cs="Arial"/>
          <w:sz w:val="22"/>
          <w:szCs w:val="22"/>
          <w:lang w:val="es-ES"/>
        </w:rPr>
        <w:t xml:space="preserve"> S</w:t>
      </w:r>
      <w:r w:rsidRPr="00D13E06">
        <w:rPr>
          <w:rFonts w:ascii="Calibri" w:hAnsi="Calibri" w:cs="Arial"/>
          <w:sz w:val="22"/>
          <w:szCs w:val="22"/>
          <w:lang w:val="es-ES"/>
        </w:rPr>
        <w:t>ecretaría</w:t>
      </w:r>
      <w:r w:rsidR="006905FD" w:rsidRPr="00D13E06">
        <w:rPr>
          <w:rFonts w:ascii="Calibri" w:hAnsi="Calibri" w:cs="Arial"/>
          <w:sz w:val="22"/>
          <w:szCs w:val="22"/>
          <w:lang w:val="es-ES"/>
        </w:rPr>
        <w:t xml:space="preserve"> a través del grupo </w:t>
      </w:r>
      <w:r w:rsidR="006905FD" w:rsidRPr="00D13E06">
        <w:rPr>
          <w:rFonts w:ascii="Calibri" w:hAnsi="Calibri" w:cs="Arial"/>
          <w:b/>
          <w:sz w:val="22"/>
          <w:szCs w:val="22"/>
          <w:lang w:val="es-ES"/>
        </w:rPr>
        <w:t>comunicación artes visuales</w:t>
      </w:r>
      <w:r w:rsidR="006905FD" w:rsidRPr="00D13E06">
        <w:rPr>
          <w:rFonts w:ascii="Calibri" w:hAnsi="Calibri" w:cs="Arial"/>
          <w:sz w:val="22"/>
          <w:szCs w:val="22"/>
          <w:lang w:val="es-ES"/>
        </w:rPr>
        <w:t xml:space="preserve"> (</w:t>
      </w:r>
      <w:proofErr w:type="spellStart"/>
      <w:r w:rsidR="006905FD" w:rsidRPr="00D13E06">
        <w:rPr>
          <w:rFonts w:ascii="Calibri" w:hAnsi="Calibri" w:cs="Arial"/>
          <w:sz w:val="22"/>
          <w:szCs w:val="22"/>
          <w:lang w:val="es-ES"/>
        </w:rPr>
        <w:t>facebook</w:t>
      </w:r>
      <w:proofErr w:type="spellEnd"/>
      <w:r w:rsidR="006905FD" w:rsidRPr="00D13E06">
        <w:rPr>
          <w:rFonts w:ascii="Calibri" w:hAnsi="Calibri" w:cs="Arial"/>
          <w:sz w:val="22"/>
          <w:szCs w:val="22"/>
          <w:lang w:val="es-ES"/>
        </w:rPr>
        <w:t>)</w:t>
      </w:r>
      <w:r w:rsidRPr="00D13E06">
        <w:rPr>
          <w:rFonts w:ascii="Calibri" w:hAnsi="Calibri" w:cs="Arial"/>
          <w:sz w:val="22"/>
          <w:szCs w:val="22"/>
          <w:lang w:val="es-ES"/>
        </w:rPr>
        <w:t>.</w:t>
      </w:r>
    </w:p>
    <w:p w:rsidR="006905FD" w:rsidRPr="00D13E06" w:rsidRDefault="00A9096E" w:rsidP="00B72D49">
      <w:pPr>
        <w:numPr>
          <w:ilvl w:val="1"/>
          <w:numId w:val="2"/>
        </w:numPr>
        <w:spacing w:line="276" w:lineRule="auto"/>
        <w:jc w:val="both"/>
        <w:rPr>
          <w:rFonts w:ascii="Calibri" w:hAnsi="Calibri" w:cs="Arial"/>
          <w:sz w:val="22"/>
          <w:szCs w:val="22"/>
          <w:lang w:val="es-ES"/>
        </w:rPr>
      </w:pPr>
      <w:r w:rsidRPr="00D13E06">
        <w:rPr>
          <w:rFonts w:ascii="Calibri" w:hAnsi="Calibri" w:cs="Arial"/>
          <w:sz w:val="22"/>
          <w:szCs w:val="22"/>
          <w:lang w:val="es-ES"/>
        </w:rPr>
        <w:t xml:space="preserve">Quienes </w:t>
      </w:r>
      <w:r w:rsidR="00D85FA6" w:rsidRPr="00D13E06">
        <w:rPr>
          <w:rFonts w:ascii="Calibri" w:hAnsi="Calibri" w:cs="Arial"/>
          <w:sz w:val="22"/>
          <w:szCs w:val="22"/>
          <w:lang w:val="es-ES"/>
        </w:rPr>
        <w:t>presentaron una constancia de título secundario, deben traer</w:t>
      </w:r>
      <w:r w:rsidR="00A0715A" w:rsidRPr="00D13E06">
        <w:rPr>
          <w:rFonts w:ascii="Calibri" w:hAnsi="Calibri" w:cs="Arial"/>
          <w:sz w:val="22"/>
          <w:szCs w:val="22"/>
          <w:lang w:val="es-ES"/>
        </w:rPr>
        <w:t xml:space="preserve"> </w:t>
      </w:r>
      <w:r w:rsidR="00D85FA6" w:rsidRPr="00D13E06">
        <w:rPr>
          <w:rFonts w:ascii="Calibri" w:hAnsi="Calibri" w:cs="Arial"/>
          <w:sz w:val="22"/>
          <w:szCs w:val="22"/>
          <w:lang w:val="es-ES"/>
        </w:rPr>
        <w:t>FOTOCOPIA LEGALIZADA de TÍTULO DEFINITIVO a la brevedad.</w:t>
      </w:r>
    </w:p>
    <w:p w:rsidR="00B72D49" w:rsidRPr="00D13E06" w:rsidRDefault="00B72D49" w:rsidP="00B72D49">
      <w:pPr>
        <w:spacing w:line="276" w:lineRule="auto"/>
        <w:jc w:val="both"/>
        <w:rPr>
          <w:rFonts w:ascii="Calibri" w:hAnsi="Calibri" w:cs="Arial"/>
          <w:sz w:val="22"/>
          <w:szCs w:val="22"/>
          <w:lang w:val="es-ES"/>
        </w:rPr>
      </w:pPr>
    </w:p>
    <w:p w:rsidR="00B72D49" w:rsidRPr="00D13E06" w:rsidRDefault="00B72D49" w:rsidP="00B72D49">
      <w:pPr>
        <w:spacing w:line="276" w:lineRule="auto"/>
        <w:jc w:val="both"/>
        <w:rPr>
          <w:rFonts w:ascii="Calibri" w:hAnsi="Calibri" w:cs="Arial"/>
          <w:sz w:val="22"/>
          <w:szCs w:val="22"/>
          <w:lang w:val="es-ES"/>
        </w:rPr>
      </w:pPr>
    </w:p>
    <w:p w:rsidR="00B72D49" w:rsidRPr="00D13E06" w:rsidRDefault="00A0715A" w:rsidP="006A32B1">
      <w:pPr>
        <w:numPr>
          <w:ilvl w:val="1"/>
          <w:numId w:val="2"/>
        </w:numPr>
        <w:spacing w:line="276" w:lineRule="auto"/>
        <w:jc w:val="both"/>
        <w:rPr>
          <w:rFonts w:ascii="Calibri" w:hAnsi="Calibri" w:cs="Arial"/>
          <w:sz w:val="22"/>
          <w:szCs w:val="22"/>
          <w:lang w:val="es-ES"/>
        </w:rPr>
      </w:pPr>
      <w:r w:rsidRPr="00D13E06">
        <w:rPr>
          <w:rFonts w:ascii="Calibri" w:hAnsi="Calibri" w:cs="Arial"/>
          <w:sz w:val="22"/>
          <w:szCs w:val="22"/>
          <w:lang w:val="es-ES"/>
        </w:rPr>
        <w:t>TODOS LOS TRÁMITES SE REALIZAN EN EL TURNO EN QUE CADA ALUMNO CURSA Y EL HORARIO FIJADO POR LA SECRETARÍA.</w:t>
      </w:r>
      <w:r w:rsidR="00B0087B" w:rsidRPr="00D13E06">
        <w:rPr>
          <w:rFonts w:ascii="Calibri" w:hAnsi="Calibri" w:cs="Arial"/>
          <w:sz w:val="22"/>
          <w:szCs w:val="22"/>
          <w:lang w:val="es-ES"/>
        </w:rPr>
        <w:t xml:space="preserve"> </w:t>
      </w:r>
    </w:p>
    <w:p w:rsidR="00B72D49" w:rsidRPr="00D13E06" w:rsidRDefault="00B0087B" w:rsidP="00B72D49">
      <w:pPr>
        <w:spacing w:line="276" w:lineRule="auto"/>
        <w:ind w:left="1440"/>
        <w:jc w:val="both"/>
        <w:rPr>
          <w:rFonts w:ascii="Calibri" w:hAnsi="Calibri" w:cs="Arial"/>
          <w:sz w:val="22"/>
          <w:szCs w:val="22"/>
          <w:lang w:val="es-ES"/>
        </w:rPr>
      </w:pPr>
      <w:r w:rsidRPr="00D13E06">
        <w:rPr>
          <w:rFonts w:ascii="Calibri" w:hAnsi="Calibri" w:cs="Arial"/>
          <w:b/>
          <w:sz w:val="22"/>
          <w:szCs w:val="22"/>
          <w:lang w:val="es-ES"/>
        </w:rPr>
        <w:t>TURNO MAÑANA</w:t>
      </w:r>
      <w:proofErr w:type="gramStart"/>
      <w:r w:rsidRPr="00D13E06">
        <w:rPr>
          <w:rFonts w:ascii="Calibri" w:hAnsi="Calibri" w:cs="Arial"/>
          <w:b/>
          <w:sz w:val="22"/>
          <w:szCs w:val="22"/>
          <w:lang w:val="es-ES"/>
        </w:rPr>
        <w:t>:</w:t>
      </w:r>
      <w:r w:rsidRPr="00D13E06">
        <w:rPr>
          <w:rFonts w:ascii="Calibri" w:hAnsi="Calibri" w:cs="Arial"/>
          <w:sz w:val="22"/>
          <w:szCs w:val="22"/>
          <w:lang w:val="es-ES"/>
        </w:rPr>
        <w:t xml:space="preserve"> </w:t>
      </w:r>
      <w:r w:rsidR="00B72D49" w:rsidRPr="00D13E06">
        <w:rPr>
          <w:rFonts w:ascii="Calibri" w:hAnsi="Calibri" w:cs="Arial"/>
          <w:sz w:val="22"/>
          <w:szCs w:val="22"/>
          <w:lang w:val="es-ES"/>
        </w:rPr>
        <w:t xml:space="preserve"> 8,30</w:t>
      </w:r>
      <w:proofErr w:type="gramEnd"/>
      <w:r w:rsidRPr="00D13E06">
        <w:rPr>
          <w:rFonts w:ascii="Calibri" w:hAnsi="Calibri" w:cs="Arial"/>
          <w:sz w:val="22"/>
          <w:szCs w:val="22"/>
          <w:lang w:val="es-ES"/>
        </w:rPr>
        <w:t xml:space="preserve"> a 11</w:t>
      </w:r>
      <w:r w:rsidR="00B72D49" w:rsidRPr="00D13E06">
        <w:rPr>
          <w:rFonts w:ascii="Calibri" w:hAnsi="Calibri" w:cs="Arial"/>
          <w:sz w:val="22"/>
          <w:szCs w:val="22"/>
          <w:lang w:val="es-ES"/>
        </w:rPr>
        <w:t xml:space="preserve">,30hs. </w:t>
      </w:r>
    </w:p>
    <w:p w:rsidR="00B72D49" w:rsidRPr="00D13E06" w:rsidRDefault="00B0087B" w:rsidP="00B72D49">
      <w:pPr>
        <w:spacing w:line="276" w:lineRule="auto"/>
        <w:ind w:left="1440"/>
        <w:jc w:val="both"/>
        <w:rPr>
          <w:rFonts w:ascii="Calibri" w:hAnsi="Calibri" w:cs="Arial"/>
          <w:sz w:val="22"/>
          <w:szCs w:val="22"/>
          <w:lang w:val="es-ES"/>
        </w:rPr>
      </w:pPr>
      <w:r w:rsidRPr="00D13E06">
        <w:rPr>
          <w:rFonts w:ascii="Calibri" w:hAnsi="Calibri" w:cs="Arial"/>
          <w:b/>
          <w:sz w:val="22"/>
          <w:szCs w:val="22"/>
          <w:lang w:val="es-ES"/>
        </w:rPr>
        <w:t>TURNO TARDE</w:t>
      </w:r>
      <w:proofErr w:type="gramStart"/>
      <w:r w:rsidRPr="00D13E06">
        <w:rPr>
          <w:rFonts w:ascii="Calibri" w:hAnsi="Calibri" w:cs="Arial"/>
          <w:b/>
          <w:sz w:val="22"/>
          <w:szCs w:val="22"/>
          <w:lang w:val="es-ES"/>
        </w:rPr>
        <w:t>:</w:t>
      </w:r>
      <w:r w:rsidRPr="00D13E06">
        <w:rPr>
          <w:rFonts w:ascii="Calibri" w:hAnsi="Calibri" w:cs="Arial"/>
          <w:sz w:val="22"/>
          <w:szCs w:val="22"/>
          <w:lang w:val="es-ES"/>
        </w:rPr>
        <w:t xml:space="preserve"> </w:t>
      </w:r>
      <w:r w:rsidR="00B72D49" w:rsidRPr="00D13E06">
        <w:rPr>
          <w:rFonts w:ascii="Calibri" w:hAnsi="Calibri" w:cs="Arial"/>
          <w:sz w:val="22"/>
          <w:szCs w:val="22"/>
          <w:lang w:val="es-ES"/>
        </w:rPr>
        <w:t xml:space="preserve"> </w:t>
      </w:r>
      <w:r w:rsidRPr="00D13E06">
        <w:rPr>
          <w:rFonts w:ascii="Calibri" w:hAnsi="Calibri" w:cs="Arial"/>
          <w:sz w:val="22"/>
          <w:szCs w:val="22"/>
          <w:lang w:val="es-ES"/>
        </w:rPr>
        <w:t>1</w:t>
      </w:r>
      <w:r w:rsidR="00B72D49" w:rsidRPr="00D13E06">
        <w:rPr>
          <w:rFonts w:ascii="Calibri" w:hAnsi="Calibri" w:cs="Arial"/>
          <w:sz w:val="22"/>
          <w:szCs w:val="22"/>
          <w:lang w:val="es-ES"/>
        </w:rPr>
        <w:t>4,30</w:t>
      </w:r>
      <w:proofErr w:type="gramEnd"/>
      <w:r w:rsidRPr="00D13E06">
        <w:rPr>
          <w:rFonts w:ascii="Calibri" w:hAnsi="Calibri" w:cs="Arial"/>
          <w:sz w:val="22"/>
          <w:szCs w:val="22"/>
          <w:lang w:val="es-ES"/>
        </w:rPr>
        <w:t xml:space="preserve"> a</w:t>
      </w:r>
      <w:r w:rsidR="00B72D49" w:rsidRPr="00D13E06">
        <w:rPr>
          <w:rFonts w:ascii="Calibri" w:hAnsi="Calibri" w:cs="Arial"/>
          <w:sz w:val="22"/>
          <w:szCs w:val="22"/>
          <w:lang w:val="es-ES"/>
        </w:rPr>
        <w:t xml:space="preserve"> 17,30 hs. </w:t>
      </w:r>
    </w:p>
    <w:p w:rsidR="00FD4B3B" w:rsidRPr="00D13E06" w:rsidRDefault="00B0087B" w:rsidP="00B72D49">
      <w:pPr>
        <w:spacing w:line="276" w:lineRule="auto"/>
        <w:ind w:left="1440"/>
        <w:jc w:val="both"/>
        <w:rPr>
          <w:rFonts w:ascii="Calibri" w:hAnsi="Calibri" w:cs="Arial"/>
          <w:sz w:val="22"/>
          <w:szCs w:val="22"/>
          <w:lang w:val="es-ES"/>
        </w:rPr>
      </w:pPr>
      <w:r w:rsidRPr="00D13E06">
        <w:rPr>
          <w:rFonts w:ascii="Calibri" w:hAnsi="Calibri" w:cs="Arial"/>
          <w:b/>
          <w:sz w:val="22"/>
          <w:szCs w:val="22"/>
          <w:lang w:val="es-ES"/>
        </w:rPr>
        <w:t>TURNO NOCHE</w:t>
      </w:r>
      <w:proofErr w:type="gramStart"/>
      <w:r w:rsidRPr="00D13E06">
        <w:rPr>
          <w:rFonts w:ascii="Calibri" w:hAnsi="Calibri" w:cs="Arial"/>
          <w:b/>
          <w:sz w:val="22"/>
          <w:szCs w:val="22"/>
          <w:lang w:val="es-ES"/>
        </w:rPr>
        <w:t>:</w:t>
      </w:r>
      <w:r w:rsidRPr="00D13E06">
        <w:rPr>
          <w:rFonts w:ascii="Calibri" w:hAnsi="Calibri" w:cs="Arial"/>
          <w:sz w:val="22"/>
          <w:szCs w:val="22"/>
          <w:lang w:val="es-ES"/>
        </w:rPr>
        <w:t xml:space="preserve"> </w:t>
      </w:r>
      <w:r w:rsidR="00B72D49" w:rsidRPr="00D13E06">
        <w:rPr>
          <w:rFonts w:ascii="Calibri" w:hAnsi="Calibri" w:cs="Arial"/>
          <w:sz w:val="22"/>
          <w:szCs w:val="22"/>
          <w:lang w:val="es-ES"/>
        </w:rPr>
        <w:t xml:space="preserve"> </w:t>
      </w:r>
      <w:r w:rsidRPr="00D13E06">
        <w:rPr>
          <w:rFonts w:ascii="Calibri" w:hAnsi="Calibri" w:cs="Arial"/>
          <w:sz w:val="22"/>
          <w:szCs w:val="22"/>
          <w:lang w:val="es-ES"/>
        </w:rPr>
        <w:t>1</w:t>
      </w:r>
      <w:r w:rsidR="00B72D49" w:rsidRPr="00D13E06">
        <w:rPr>
          <w:rFonts w:ascii="Calibri" w:hAnsi="Calibri" w:cs="Arial"/>
          <w:sz w:val="22"/>
          <w:szCs w:val="22"/>
          <w:lang w:val="es-ES"/>
        </w:rPr>
        <w:t>8,30</w:t>
      </w:r>
      <w:proofErr w:type="gramEnd"/>
      <w:r w:rsidRPr="00D13E06">
        <w:rPr>
          <w:rFonts w:ascii="Calibri" w:hAnsi="Calibri" w:cs="Arial"/>
          <w:sz w:val="22"/>
          <w:szCs w:val="22"/>
          <w:lang w:val="es-ES"/>
        </w:rPr>
        <w:t xml:space="preserve"> a 21</w:t>
      </w:r>
      <w:r w:rsidR="00B72D49" w:rsidRPr="00D13E06">
        <w:rPr>
          <w:rFonts w:ascii="Calibri" w:hAnsi="Calibri" w:cs="Arial"/>
          <w:sz w:val="22"/>
          <w:szCs w:val="22"/>
          <w:lang w:val="es-ES"/>
        </w:rPr>
        <w:t>,30</w:t>
      </w:r>
      <w:r w:rsidRPr="00D13E06">
        <w:rPr>
          <w:rFonts w:ascii="Calibri" w:hAnsi="Calibri" w:cs="Arial"/>
          <w:sz w:val="22"/>
          <w:szCs w:val="22"/>
          <w:lang w:val="es-ES"/>
        </w:rPr>
        <w:t xml:space="preserve"> hs.</w:t>
      </w:r>
    </w:p>
    <w:p w:rsidR="00F11EC3" w:rsidRPr="00D13E06" w:rsidRDefault="00F11EC3" w:rsidP="000759A4">
      <w:pPr>
        <w:spacing w:line="276" w:lineRule="auto"/>
        <w:jc w:val="both"/>
        <w:rPr>
          <w:rFonts w:ascii="Calibri" w:hAnsi="Calibri" w:cs="Arial"/>
          <w:sz w:val="22"/>
          <w:szCs w:val="22"/>
          <w:lang w:val="es-ES"/>
        </w:rPr>
      </w:pPr>
    </w:p>
    <w:p w:rsidR="000759A4" w:rsidRPr="00D13E06" w:rsidRDefault="000759A4" w:rsidP="000759A4">
      <w:pPr>
        <w:spacing w:line="276" w:lineRule="auto"/>
        <w:jc w:val="both"/>
        <w:rPr>
          <w:rFonts w:ascii="Calibri" w:hAnsi="Calibri" w:cs="Arial"/>
          <w:sz w:val="22"/>
          <w:szCs w:val="22"/>
          <w:lang w:val="es-ES"/>
        </w:rPr>
      </w:pPr>
    </w:p>
    <w:p w:rsidR="000759A4" w:rsidRPr="00D13E06" w:rsidRDefault="000759A4" w:rsidP="000759A4">
      <w:pPr>
        <w:shd w:val="clear" w:color="auto" w:fill="D9D9D9" w:themeFill="background1" w:themeFillShade="D9"/>
        <w:spacing w:line="276" w:lineRule="auto"/>
        <w:jc w:val="both"/>
        <w:rPr>
          <w:rFonts w:ascii="Calibri" w:hAnsi="Calibri" w:cs="Arial"/>
          <w:b/>
          <w:sz w:val="22"/>
          <w:szCs w:val="22"/>
          <w:lang w:val="es-ES"/>
        </w:rPr>
      </w:pPr>
      <w:r w:rsidRPr="00D13E06">
        <w:rPr>
          <w:rFonts w:ascii="Calibri" w:hAnsi="Calibri" w:cs="Arial"/>
          <w:b/>
          <w:sz w:val="22"/>
          <w:szCs w:val="22"/>
          <w:lang w:val="es-ES"/>
        </w:rPr>
        <w:t>PERFIL DE CARRERAS Y COMPETENCIAS DE TÍTULOS</w:t>
      </w:r>
    </w:p>
    <w:p w:rsidR="000759A4" w:rsidRPr="00D13E06" w:rsidRDefault="000759A4" w:rsidP="000759A4">
      <w:pPr>
        <w:spacing w:line="276" w:lineRule="auto"/>
        <w:jc w:val="both"/>
        <w:rPr>
          <w:rFonts w:ascii="Calibri" w:hAnsi="Calibri" w:cs="Arial"/>
          <w:sz w:val="22"/>
          <w:szCs w:val="22"/>
          <w:lang w:val="es-ES"/>
        </w:rPr>
      </w:pPr>
      <w:r w:rsidRPr="00D13E06">
        <w:rPr>
          <w:rFonts w:ascii="Calibri" w:hAnsi="Calibri" w:cs="Arial"/>
          <w:sz w:val="22"/>
          <w:szCs w:val="22"/>
          <w:lang w:val="es-ES"/>
        </w:rPr>
        <w:t>Se pueden consultar en:</w:t>
      </w:r>
    </w:p>
    <w:p w:rsidR="000759A4" w:rsidRPr="00D13E06" w:rsidRDefault="000759A4" w:rsidP="000759A4">
      <w:pPr>
        <w:spacing w:line="276" w:lineRule="auto"/>
        <w:jc w:val="both"/>
        <w:rPr>
          <w:rFonts w:ascii="Calibri" w:hAnsi="Calibri" w:cs="Arial"/>
          <w:b/>
          <w:sz w:val="22"/>
          <w:szCs w:val="22"/>
          <w:lang w:val="es-ES"/>
        </w:rPr>
      </w:pPr>
      <w:r w:rsidRPr="00D13E06">
        <w:rPr>
          <w:rFonts w:ascii="Calibri" w:hAnsi="Calibri" w:cs="Arial"/>
          <w:b/>
          <w:sz w:val="22"/>
          <w:szCs w:val="22"/>
          <w:lang w:val="es-ES"/>
        </w:rPr>
        <w:t>PROFESORADO DE ARTES VISUALES (P.A.V.)</w:t>
      </w:r>
    </w:p>
    <w:p w:rsidR="000759A4" w:rsidRPr="00D13E06" w:rsidRDefault="002D6942" w:rsidP="000759A4">
      <w:pPr>
        <w:spacing w:line="276" w:lineRule="auto"/>
        <w:jc w:val="both"/>
        <w:rPr>
          <w:rFonts w:ascii="Calibri" w:hAnsi="Calibri" w:cs="Arial"/>
          <w:sz w:val="22"/>
          <w:szCs w:val="22"/>
          <w:lang w:val="es-ES"/>
        </w:rPr>
      </w:pPr>
      <w:hyperlink r:id="rId13" w:history="1">
        <w:r w:rsidR="000759A4" w:rsidRPr="00D13E06">
          <w:rPr>
            <w:rStyle w:val="Hipervnculo"/>
            <w:rFonts w:ascii="Calibri" w:hAnsi="Calibri" w:cs="Arial"/>
            <w:color w:val="auto"/>
            <w:sz w:val="22"/>
            <w:szCs w:val="22"/>
            <w:lang w:val="es-ES"/>
          </w:rPr>
          <w:t>http://artesvisualesrosario.com/profesorado-en-artes-visuales/</w:t>
        </w:r>
      </w:hyperlink>
    </w:p>
    <w:p w:rsidR="000759A4" w:rsidRPr="00D13E06" w:rsidRDefault="000759A4" w:rsidP="000759A4">
      <w:pPr>
        <w:spacing w:line="276" w:lineRule="auto"/>
        <w:jc w:val="both"/>
        <w:rPr>
          <w:rFonts w:ascii="Calibri" w:hAnsi="Calibri" w:cs="Arial"/>
          <w:b/>
          <w:sz w:val="22"/>
          <w:szCs w:val="22"/>
          <w:lang w:val="es-ES"/>
        </w:rPr>
      </w:pPr>
      <w:r w:rsidRPr="00D13E06">
        <w:rPr>
          <w:rFonts w:ascii="Calibri" w:hAnsi="Calibri" w:cs="Arial"/>
          <w:b/>
          <w:sz w:val="22"/>
          <w:szCs w:val="22"/>
          <w:lang w:val="es-ES"/>
        </w:rPr>
        <w:t>PROFESORADO DE ARTES VISUALES CON ORIENTACIÓN EN PRODUCCIÓN (P.O.P.)</w:t>
      </w:r>
    </w:p>
    <w:p w:rsidR="000759A4" w:rsidRPr="00D13E06" w:rsidRDefault="002D6942" w:rsidP="000759A4">
      <w:pPr>
        <w:spacing w:line="276" w:lineRule="auto"/>
        <w:jc w:val="both"/>
        <w:rPr>
          <w:rFonts w:ascii="Calibri" w:hAnsi="Calibri" w:cs="Arial"/>
          <w:sz w:val="22"/>
          <w:szCs w:val="22"/>
          <w:lang w:val="es-ES"/>
        </w:rPr>
      </w:pPr>
      <w:hyperlink r:id="rId14" w:history="1">
        <w:r w:rsidR="000759A4" w:rsidRPr="00D13E06">
          <w:rPr>
            <w:rStyle w:val="Hipervnculo"/>
            <w:rFonts w:ascii="Calibri" w:hAnsi="Calibri" w:cs="Arial"/>
            <w:color w:val="auto"/>
            <w:sz w:val="22"/>
            <w:szCs w:val="22"/>
            <w:lang w:val="es-ES"/>
          </w:rPr>
          <w:t>http://artesvisualesrosario.com/profesorado-de-artes-visuales-con-orientacion-en-produccion/</w:t>
        </w:r>
      </w:hyperlink>
    </w:p>
    <w:p w:rsidR="000759A4" w:rsidRPr="00D13E06" w:rsidRDefault="000759A4" w:rsidP="000759A4">
      <w:pPr>
        <w:spacing w:line="276" w:lineRule="auto"/>
        <w:jc w:val="both"/>
        <w:rPr>
          <w:rFonts w:ascii="Calibri" w:hAnsi="Calibri" w:cs="Arial"/>
          <w:b/>
          <w:sz w:val="22"/>
          <w:szCs w:val="22"/>
          <w:lang w:val="es-ES"/>
        </w:rPr>
      </w:pPr>
      <w:r w:rsidRPr="00D13E06">
        <w:rPr>
          <w:rFonts w:ascii="Calibri" w:hAnsi="Calibri" w:cs="Arial"/>
          <w:b/>
          <w:sz w:val="22"/>
          <w:szCs w:val="22"/>
          <w:lang w:val="es-ES"/>
        </w:rPr>
        <w:t>TECNICATURA SUPERIOE EN ARTES VISUALES (T.A.V.)</w:t>
      </w:r>
    </w:p>
    <w:p w:rsidR="000759A4" w:rsidRPr="00D13E06" w:rsidRDefault="002D6942" w:rsidP="000759A4">
      <w:pPr>
        <w:spacing w:line="276" w:lineRule="auto"/>
        <w:jc w:val="both"/>
        <w:rPr>
          <w:rFonts w:ascii="Calibri" w:hAnsi="Calibri" w:cs="Arial"/>
          <w:sz w:val="22"/>
          <w:szCs w:val="22"/>
          <w:lang w:val="es-ES"/>
        </w:rPr>
      </w:pPr>
      <w:hyperlink r:id="rId15" w:history="1">
        <w:r w:rsidR="000759A4" w:rsidRPr="00D13E06">
          <w:rPr>
            <w:rStyle w:val="Hipervnculo"/>
            <w:rFonts w:ascii="Calibri" w:hAnsi="Calibri" w:cs="Arial"/>
            <w:color w:val="auto"/>
            <w:sz w:val="22"/>
            <w:szCs w:val="22"/>
            <w:lang w:val="es-ES"/>
          </w:rPr>
          <w:t>http://artesvisualesrosario.com/tecnicatura-en-artes-visuales/</w:t>
        </w:r>
      </w:hyperlink>
    </w:p>
    <w:p w:rsidR="000759A4" w:rsidRPr="00D13E06" w:rsidRDefault="000759A4" w:rsidP="000759A4">
      <w:pPr>
        <w:spacing w:line="276" w:lineRule="auto"/>
        <w:jc w:val="both"/>
        <w:rPr>
          <w:rFonts w:ascii="Calibri" w:hAnsi="Calibri" w:cs="Arial"/>
          <w:b/>
          <w:sz w:val="22"/>
          <w:szCs w:val="22"/>
          <w:lang w:val="es-ES"/>
        </w:rPr>
      </w:pPr>
      <w:r w:rsidRPr="00D13E06">
        <w:rPr>
          <w:rFonts w:ascii="Calibri" w:hAnsi="Calibri" w:cs="Arial"/>
          <w:b/>
          <w:sz w:val="22"/>
          <w:szCs w:val="22"/>
          <w:lang w:val="es-ES"/>
        </w:rPr>
        <w:t>TECNICATURA EN DISEÑO GRÁFICO Y COMUNICACIÓN VISUAL (T.D.G.)</w:t>
      </w:r>
    </w:p>
    <w:p w:rsidR="000759A4" w:rsidRPr="00D13E06" w:rsidRDefault="002D6942" w:rsidP="000759A4">
      <w:pPr>
        <w:spacing w:line="276" w:lineRule="auto"/>
        <w:jc w:val="both"/>
      </w:pPr>
      <w:hyperlink r:id="rId16" w:history="1">
        <w:r w:rsidR="000759A4" w:rsidRPr="00D13E06">
          <w:rPr>
            <w:rStyle w:val="Hipervnculo"/>
            <w:rFonts w:ascii="Calibri" w:hAnsi="Calibri" w:cs="Arial"/>
            <w:color w:val="auto"/>
            <w:sz w:val="22"/>
            <w:szCs w:val="22"/>
            <w:lang w:val="es-ES"/>
          </w:rPr>
          <w:t>http://artesvisualesrosario.com/tecnicatura-en-diseno-grafico-y-comunicacion-visual/</w:t>
        </w:r>
      </w:hyperlink>
    </w:p>
    <w:p w:rsidR="00B72D49" w:rsidRPr="00D13E06" w:rsidRDefault="00B72D49" w:rsidP="000759A4">
      <w:pPr>
        <w:spacing w:line="276" w:lineRule="auto"/>
        <w:jc w:val="both"/>
        <w:rPr>
          <w:rFonts w:ascii="Calibri" w:hAnsi="Calibri" w:cs="Arial"/>
          <w:sz w:val="22"/>
          <w:szCs w:val="22"/>
          <w:lang w:val="es-ES"/>
        </w:rPr>
      </w:pPr>
    </w:p>
    <w:p w:rsidR="000759A4" w:rsidRPr="00D13E06" w:rsidRDefault="000759A4" w:rsidP="000759A4">
      <w:pPr>
        <w:spacing w:line="276" w:lineRule="auto"/>
        <w:jc w:val="both"/>
        <w:rPr>
          <w:rFonts w:ascii="Calibri" w:hAnsi="Calibri" w:cs="Arial"/>
          <w:b/>
          <w:sz w:val="22"/>
          <w:szCs w:val="22"/>
          <w:lang w:val="es-ES"/>
        </w:rPr>
      </w:pPr>
    </w:p>
    <w:p w:rsidR="00B72D49" w:rsidRPr="00D13E06" w:rsidRDefault="00B72D49" w:rsidP="00B72D49">
      <w:pPr>
        <w:shd w:val="clear" w:color="auto" w:fill="D9D9D9" w:themeFill="background1" w:themeFillShade="D9"/>
        <w:spacing w:line="276" w:lineRule="auto"/>
        <w:jc w:val="both"/>
        <w:rPr>
          <w:rFonts w:ascii="Calibri" w:hAnsi="Calibri" w:cs="Arial"/>
          <w:b/>
          <w:sz w:val="22"/>
          <w:szCs w:val="22"/>
          <w:lang w:val="es-ES"/>
        </w:rPr>
      </w:pPr>
    </w:p>
    <w:p w:rsidR="00E60A52" w:rsidRPr="00D13E06" w:rsidRDefault="00E60A52" w:rsidP="00E60A52">
      <w:pPr>
        <w:pStyle w:val="Ttulo3"/>
        <w:rPr>
          <w:rFonts w:asciiTheme="minorHAnsi" w:hAnsiTheme="minorHAnsi"/>
          <w:color w:val="auto"/>
          <w:sz w:val="22"/>
          <w:szCs w:val="22"/>
        </w:rPr>
      </w:pPr>
      <w:r w:rsidRPr="00D13E06">
        <w:rPr>
          <w:rFonts w:asciiTheme="minorHAnsi" w:hAnsiTheme="minorHAnsi"/>
          <w:color w:val="auto"/>
          <w:sz w:val="22"/>
          <w:szCs w:val="22"/>
        </w:rPr>
        <w:t>EPAV Nº 3031 «</w:t>
      </w:r>
      <w:r w:rsidR="00EF3943" w:rsidRPr="00D13E06">
        <w:rPr>
          <w:rFonts w:asciiTheme="minorHAnsi" w:hAnsiTheme="minorHAnsi"/>
          <w:color w:val="auto"/>
          <w:sz w:val="22"/>
          <w:szCs w:val="22"/>
        </w:rPr>
        <w:t>General Manuel Belgrano</w:t>
      </w:r>
      <w:r w:rsidRPr="00D13E06">
        <w:rPr>
          <w:rFonts w:asciiTheme="minorHAnsi" w:hAnsiTheme="minorHAnsi"/>
          <w:color w:val="auto"/>
          <w:sz w:val="22"/>
          <w:szCs w:val="22"/>
        </w:rPr>
        <w:t>»</w:t>
      </w:r>
    </w:p>
    <w:p w:rsidR="00E60A52" w:rsidRPr="00D13E06" w:rsidRDefault="00E60A52" w:rsidP="00E60A52">
      <w:pPr>
        <w:rPr>
          <w:rFonts w:asciiTheme="minorHAnsi" w:hAnsiTheme="minorHAnsi"/>
          <w:b/>
          <w:sz w:val="22"/>
          <w:szCs w:val="22"/>
        </w:rPr>
      </w:pPr>
      <w:r w:rsidRPr="00D13E06">
        <w:rPr>
          <w:rFonts w:asciiTheme="minorHAnsi" w:hAnsiTheme="minorHAnsi"/>
          <w:b/>
          <w:sz w:val="22"/>
          <w:szCs w:val="22"/>
        </w:rPr>
        <w:t>Escuela Provincial de Artes Visuales</w:t>
      </w:r>
      <w:r w:rsidRPr="00D13E06">
        <w:rPr>
          <w:rFonts w:asciiTheme="minorHAnsi" w:hAnsiTheme="minorHAnsi"/>
          <w:b/>
          <w:sz w:val="22"/>
          <w:szCs w:val="22"/>
        </w:rPr>
        <w:br/>
      </w:r>
      <w:r w:rsidRPr="00D13E06">
        <w:rPr>
          <w:rFonts w:asciiTheme="minorHAnsi" w:hAnsiTheme="minorHAnsi"/>
          <w:b/>
          <w:bCs/>
          <w:sz w:val="22"/>
          <w:szCs w:val="22"/>
        </w:rPr>
        <w:t xml:space="preserve">L. N. </w:t>
      </w:r>
      <w:proofErr w:type="spellStart"/>
      <w:r w:rsidRPr="00D13E06">
        <w:rPr>
          <w:rFonts w:asciiTheme="minorHAnsi" w:hAnsiTheme="minorHAnsi"/>
          <w:b/>
          <w:bCs/>
          <w:sz w:val="22"/>
          <w:szCs w:val="22"/>
        </w:rPr>
        <w:t>Alem</w:t>
      </w:r>
      <w:proofErr w:type="spellEnd"/>
      <w:r w:rsidRPr="00D13E06">
        <w:rPr>
          <w:rFonts w:asciiTheme="minorHAnsi" w:hAnsiTheme="minorHAnsi"/>
          <w:b/>
          <w:bCs/>
          <w:sz w:val="22"/>
          <w:szCs w:val="22"/>
        </w:rPr>
        <w:t xml:space="preserve"> 3084 1° piso</w:t>
      </w:r>
      <w:r w:rsidRPr="00D13E06">
        <w:rPr>
          <w:rFonts w:asciiTheme="minorHAnsi" w:hAnsiTheme="minorHAnsi"/>
          <w:b/>
          <w:sz w:val="22"/>
          <w:szCs w:val="22"/>
        </w:rPr>
        <w:t xml:space="preserve"> </w:t>
      </w:r>
      <w:r w:rsidRPr="00D13E06">
        <w:rPr>
          <w:rFonts w:asciiTheme="minorHAnsi" w:hAnsiTheme="minorHAnsi"/>
          <w:b/>
          <w:sz w:val="22"/>
          <w:szCs w:val="22"/>
        </w:rPr>
        <w:br/>
        <w:t xml:space="preserve">(S2001RGH) Rosario - Santa Fe </w:t>
      </w:r>
      <w:r w:rsidRPr="00D13E06">
        <w:rPr>
          <w:rFonts w:asciiTheme="minorHAnsi" w:hAnsiTheme="minorHAnsi"/>
          <w:b/>
          <w:sz w:val="22"/>
          <w:szCs w:val="22"/>
        </w:rPr>
        <w:br/>
      </w:r>
      <w:r w:rsidRPr="00D13E06">
        <w:rPr>
          <w:rFonts w:asciiTheme="minorHAnsi" w:hAnsiTheme="minorHAnsi"/>
          <w:b/>
          <w:sz w:val="22"/>
          <w:szCs w:val="22"/>
        </w:rPr>
        <w:br/>
      </w:r>
      <w:r w:rsidRPr="00D13E06">
        <w:rPr>
          <w:rFonts w:asciiTheme="minorHAnsi" w:hAnsiTheme="minorHAnsi"/>
          <w:b/>
          <w:bCs/>
          <w:sz w:val="22"/>
          <w:szCs w:val="22"/>
        </w:rPr>
        <w:t>(0341) 472 8629</w:t>
      </w:r>
      <w:r w:rsidRPr="00D13E06">
        <w:rPr>
          <w:rFonts w:asciiTheme="minorHAnsi" w:hAnsiTheme="minorHAnsi"/>
          <w:b/>
          <w:sz w:val="22"/>
          <w:szCs w:val="22"/>
        </w:rPr>
        <w:br/>
        <w:t>artesvisuales@fibertel.com.ar</w:t>
      </w:r>
    </w:p>
    <w:p w:rsidR="000759A4" w:rsidRPr="00E60A52" w:rsidRDefault="000759A4" w:rsidP="000759A4">
      <w:pPr>
        <w:spacing w:line="276" w:lineRule="auto"/>
        <w:jc w:val="both"/>
        <w:rPr>
          <w:rFonts w:ascii="Calibri" w:hAnsi="Calibri" w:cs="Arial"/>
          <w:sz w:val="22"/>
          <w:szCs w:val="22"/>
        </w:rPr>
      </w:pPr>
    </w:p>
    <w:sectPr w:rsidR="000759A4" w:rsidRPr="00E60A52" w:rsidSect="00D8301C">
      <w:headerReference w:type="default" r:id="rId17"/>
      <w:footerReference w:type="even" r:id="rId18"/>
      <w:footerReference w:type="default" r:id="rId19"/>
      <w:pgSz w:w="11907" w:h="16839" w:code="9"/>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58" w:rsidRDefault="00F13258">
      <w:r>
        <w:separator/>
      </w:r>
    </w:p>
  </w:endnote>
  <w:endnote w:type="continuationSeparator" w:id="0">
    <w:p w:rsidR="00F13258" w:rsidRDefault="00F132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5E" w:rsidRDefault="002D6942" w:rsidP="00EB1BA0">
    <w:pPr>
      <w:pStyle w:val="Piedepgina"/>
      <w:framePr w:wrap="around" w:vAnchor="text" w:hAnchor="margin" w:xAlign="center" w:y="1"/>
      <w:rPr>
        <w:rStyle w:val="Nmerodepgina"/>
      </w:rPr>
    </w:pPr>
    <w:r>
      <w:rPr>
        <w:rStyle w:val="Nmerodepgina"/>
      </w:rPr>
      <w:fldChar w:fldCharType="begin"/>
    </w:r>
    <w:r w:rsidR="0090395E">
      <w:rPr>
        <w:rStyle w:val="Nmerodepgina"/>
      </w:rPr>
      <w:instrText xml:space="preserve">PAGE  </w:instrText>
    </w:r>
    <w:r>
      <w:rPr>
        <w:rStyle w:val="Nmerodepgina"/>
      </w:rPr>
      <w:fldChar w:fldCharType="end"/>
    </w:r>
  </w:p>
  <w:p w:rsidR="0090395E" w:rsidRDefault="009039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5E" w:rsidRDefault="002D6942" w:rsidP="00EB1BA0">
    <w:pPr>
      <w:pStyle w:val="Piedepgina"/>
      <w:framePr w:wrap="around" w:vAnchor="text" w:hAnchor="margin" w:xAlign="center" w:y="1"/>
      <w:rPr>
        <w:rStyle w:val="Nmerodepgina"/>
      </w:rPr>
    </w:pPr>
    <w:r>
      <w:rPr>
        <w:rStyle w:val="Nmerodepgina"/>
      </w:rPr>
      <w:fldChar w:fldCharType="begin"/>
    </w:r>
    <w:r w:rsidR="0090395E">
      <w:rPr>
        <w:rStyle w:val="Nmerodepgina"/>
      </w:rPr>
      <w:instrText xml:space="preserve">PAGE  </w:instrText>
    </w:r>
    <w:r>
      <w:rPr>
        <w:rStyle w:val="Nmerodepgina"/>
      </w:rPr>
      <w:fldChar w:fldCharType="separate"/>
    </w:r>
    <w:r w:rsidR="00D13E06">
      <w:rPr>
        <w:rStyle w:val="Nmerodepgina"/>
        <w:noProof/>
      </w:rPr>
      <w:t>1</w:t>
    </w:r>
    <w:r>
      <w:rPr>
        <w:rStyle w:val="Nmerodepgina"/>
      </w:rPr>
      <w:fldChar w:fldCharType="end"/>
    </w:r>
  </w:p>
  <w:p w:rsidR="0090395E" w:rsidRDefault="009039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58" w:rsidRDefault="00F13258">
      <w:r>
        <w:separator/>
      </w:r>
    </w:p>
  </w:footnote>
  <w:footnote w:type="continuationSeparator" w:id="0">
    <w:p w:rsidR="00F13258" w:rsidRDefault="00F13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5E" w:rsidRPr="00D2621F" w:rsidRDefault="0090395E" w:rsidP="00EB1BA0">
    <w:pPr>
      <w:ind w:left="426" w:right="-994"/>
      <w:jc w:val="center"/>
      <w:rPr>
        <w:rFonts w:ascii="Arial" w:hAnsi="Arial" w:cs="Arial"/>
        <w:color w:val="000000"/>
        <w:sz w:val="16"/>
      </w:rPr>
    </w:pPr>
    <w:r w:rsidRPr="00D2621F">
      <w:rPr>
        <w:rFonts w:ascii="Arial" w:hAnsi="Arial" w:cs="Arial"/>
        <w:color w:val="000000"/>
        <w:sz w:val="16"/>
      </w:rPr>
      <w:t>MINISTERIO DE EDUCACIÓN</w:t>
    </w:r>
  </w:p>
  <w:p w:rsidR="0090395E" w:rsidRPr="00D2621F" w:rsidRDefault="008D1875" w:rsidP="00EB1BA0">
    <w:pPr>
      <w:ind w:left="426" w:right="-994"/>
      <w:jc w:val="center"/>
      <w:rPr>
        <w:rFonts w:ascii="Arial" w:hAnsi="Arial" w:cs="Arial"/>
        <w:color w:val="000000"/>
        <w:sz w:val="16"/>
      </w:rPr>
    </w:pPr>
    <w:r>
      <w:rPr>
        <w:noProof/>
        <w:lang w:val="es-AR" w:eastAsia="es-AR"/>
      </w:rPr>
      <w:drawing>
        <wp:anchor distT="0" distB="0" distL="114300" distR="114300" simplePos="0" relativeHeight="251658240" behindDoc="0" locked="0" layoutInCell="1" allowOverlap="1">
          <wp:simplePos x="0" y="0"/>
          <wp:positionH relativeFrom="column">
            <wp:posOffset>285115</wp:posOffset>
          </wp:positionH>
          <wp:positionV relativeFrom="paragraph">
            <wp:posOffset>-264160</wp:posOffset>
          </wp:positionV>
          <wp:extent cx="1183640" cy="87122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871220"/>
                  </a:xfrm>
                  <a:prstGeom prst="rect">
                    <a:avLst/>
                  </a:prstGeom>
                  <a:noFill/>
                </pic:spPr>
              </pic:pic>
            </a:graphicData>
          </a:graphic>
        </wp:anchor>
      </w:drawing>
    </w:r>
    <w:r w:rsidR="0090395E" w:rsidRPr="00D2621F">
      <w:rPr>
        <w:rFonts w:ascii="Arial" w:hAnsi="Arial" w:cs="Arial"/>
        <w:color w:val="000000"/>
        <w:sz w:val="16"/>
      </w:rPr>
      <w:t>MINISTERIO DE INNOVACIÓN Y CULTURA</w:t>
    </w:r>
  </w:p>
  <w:p w:rsidR="0090395E" w:rsidRPr="00D2621F" w:rsidRDefault="0090395E" w:rsidP="00EB1BA0">
    <w:pPr>
      <w:ind w:left="426" w:right="-994"/>
      <w:jc w:val="center"/>
      <w:rPr>
        <w:rFonts w:ascii="Arial" w:hAnsi="Arial" w:cs="Arial"/>
        <w:color w:val="000000"/>
        <w:sz w:val="16"/>
      </w:rPr>
    </w:pPr>
  </w:p>
  <w:p w:rsidR="0090395E" w:rsidRPr="00D2621F" w:rsidRDefault="0090395E">
    <w:pPr>
      <w:ind w:left="426" w:right="-994"/>
      <w:jc w:val="center"/>
      <w:rPr>
        <w:rFonts w:ascii="Arial" w:hAnsi="Arial" w:cs="Arial"/>
        <w:b/>
        <w:color w:val="000000"/>
        <w:sz w:val="24"/>
      </w:rPr>
    </w:pPr>
    <w:r w:rsidRPr="00D2621F">
      <w:rPr>
        <w:rFonts w:ascii="Arial" w:hAnsi="Arial" w:cs="Arial"/>
        <w:b/>
        <w:color w:val="000000"/>
        <w:sz w:val="24"/>
      </w:rPr>
      <w:t>ESCUELA PROVINCIAL DE ARTES VISUALES Nº 3031</w:t>
    </w:r>
  </w:p>
  <w:p w:rsidR="0090395E" w:rsidRPr="00D2621F" w:rsidRDefault="00DF49B6">
    <w:pPr>
      <w:ind w:left="426" w:right="-994"/>
      <w:jc w:val="center"/>
      <w:rPr>
        <w:rFonts w:ascii="Arial" w:hAnsi="Arial" w:cs="Arial"/>
        <w:b/>
        <w:color w:val="000000"/>
        <w:sz w:val="24"/>
      </w:rPr>
    </w:pPr>
    <w:r>
      <w:rPr>
        <w:rFonts w:ascii="Arial" w:hAnsi="Arial" w:cs="Arial"/>
        <w:b/>
        <w:color w:val="000000"/>
        <w:sz w:val="24"/>
      </w:rPr>
      <w:t>“</w:t>
    </w:r>
    <w:r w:rsidR="0090395E" w:rsidRPr="00D2621F">
      <w:rPr>
        <w:rFonts w:ascii="Arial" w:hAnsi="Arial" w:cs="Arial"/>
        <w:b/>
        <w:color w:val="000000"/>
        <w:sz w:val="24"/>
      </w:rPr>
      <w:t>GENERAL MANUEL BELGRANO”</w:t>
    </w:r>
  </w:p>
  <w:p w:rsidR="009047AA" w:rsidRDefault="009047AA" w:rsidP="009047AA">
    <w:pPr>
      <w:ind w:right="-994"/>
      <w:rPr>
        <w:rFonts w:ascii="Arial" w:hAnsi="Arial" w:cs="Arial"/>
        <w:b/>
        <w:color w:val="000000"/>
        <w:sz w:val="18"/>
        <w:szCs w:val="18"/>
      </w:rPr>
    </w:pPr>
  </w:p>
  <w:p w:rsidR="0090395E" w:rsidRPr="009047AA" w:rsidRDefault="0090395E" w:rsidP="009047AA">
    <w:pPr>
      <w:ind w:right="-994"/>
      <w:rPr>
        <w:rFonts w:ascii="Arial" w:hAnsi="Arial" w:cs="Arial"/>
        <w:b/>
        <w:color w:val="000000"/>
        <w:sz w:val="16"/>
        <w:szCs w:val="16"/>
      </w:rPr>
    </w:pPr>
    <w:r w:rsidRPr="009047AA">
      <w:rPr>
        <w:rFonts w:ascii="Arial" w:hAnsi="Arial" w:cs="Arial"/>
        <w:b/>
        <w:color w:val="000000"/>
        <w:sz w:val="16"/>
        <w:szCs w:val="16"/>
      </w:rPr>
      <w:t>Profesorado de Artes Visuales  –  Tecnicatura Superior de Artes Visuales  –  Técnico en Diseño Gráfico y Comunicación Visual</w:t>
    </w:r>
  </w:p>
  <w:p w:rsidR="0090395E" w:rsidRPr="00D2621F" w:rsidRDefault="0090395E" w:rsidP="00D2621F">
    <w:pPr>
      <w:jc w:val="center"/>
      <w:rPr>
        <w:rFonts w:ascii="Arial" w:hAnsi="Arial" w:cs="Arial"/>
        <w:sz w:val="18"/>
        <w:szCs w:val="18"/>
      </w:rPr>
    </w:pPr>
  </w:p>
  <w:p w:rsidR="0090395E" w:rsidRDefault="002D6942">
    <w:pPr>
      <w:pStyle w:val="Encabezado"/>
    </w:pPr>
    <w:r>
      <w:rPr>
        <w:noProof/>
        <w:lang w:val="es-AR" w:eastAsia="es-AR"/>
      </w:rPr>
      <w:pict>
        <v:line id="Line 1" o:spid="_x0000_s2049" style="position:absolute;z-index:251657216;visibility:visible" from="-54pt,.3pt" to="50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"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752_"/>
      </v:shape>
    </w:pict>
  </w:numPicBullet>
  <w:abstractNum w:abstractNumId="0">
    <w:nsid w:val="04DF0707"/>
    <w:multiLevelType w:val="hybridMultilevel"/>
    <w:tmpl w:val="9332718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253"/>
        </w:tabs>
        <w:ind w:left="1253" w:hanging="360"/>
      </w:pPr>
    </w:lvl>
    <w:lvl w:ilvl="2" w:tplc="0C0A001B" w:tentative="1">
      <w:start w:val="1"/>
      <w:numFmt w:val="lowerRoman"/>
      <w:lvlText w:val="%3."/>
      <w:lvlJc w:val="right"/>
      <w:pPr>
        <w:tabs>
          <w:tab w:val="num" w:pos="1973"/>
        </w:tabs>
        <w:ind w:left="1973" w:hanging="180"/>
      </w:pPr>
    </w:lvl>
    <w:lvl w:ilvl="3" w:tplc="0C0A000F" w:tentative="1">
      <w:start w:val="1"/>
      <w:numFmt w:val="decimal"/>
      <w:lvlText w:val="%4."/>
      <w:lvlJc w:val="left"/>
      <w:pPr>
        <w:tabs>
          <w:tab w:val="num" w:pos="2693"/>
        </w:tabs>
        <w:ind w:left="2693" w:hanging="360"/>
      </w:pPr>
    </w:lvl>
    <w:lvl w:ilvl="4" w:tplc="0C0A0019" w:tentative="1">
      <w:start w:val="1"/>
      <w:numFmt w:val="lowerLetter"/>
      <w:lvlText w:val="%5."/>
      <w:lvlJc w:val="left"/>
      <w:pPr>
        <w:tabs>
          <w:tab w:val="num" w:pos="3413"/>
        </w:tabs>
        <w:ind w:left="3413" w:hanging="360"/>
      </w:pPr>
    </w:lvl>
    <w:lvl w:ilvl="5" w:tplc="0C0A001B" w:tentative="1">
      <w:start w:val="1"/>
      <w:numFmt w:val="lowerRoman"/>
      <w:lvlText w:val="%6."/>
      <w:lvlJc w:val="right"/>
      <w:pPr>
        <w:tabs>
          <w:tab w:val="num" w:pos="4133"/>
        </w:tabs>
        <w:ind w:left="4133" w:hanging="180"/>
      </w:pPr>
    </w:lvl>
    <w:lvl w:ilvl="6" w:tplc="0C0A000F" w:tentative="1">
      <w:start w:val="1"/>
      <w:numFmt w:val="decimal"/>
      <w:lvlText w:val="%7."/>
      <w:lvlJc w:val="left"/>
      <w:pPr>
        <w:tabs>
          <w:tab w:val="num" w:pos="4853"/>
        </w:tabs>
        <w:ind w:left="4853" w:hanging="360"/>
      </w:pPr>
    </w:lvl>
    <w:lvl w:ilvl="7" w:tplc="0C0A0019" w:tentative="1">
      <w:start w:val="1"/>
      <w:numFmt w:val="lowerLetter"/>
      <w:lvlText w:val="%8."/>
      <w:lvlJc w:val="left"/>
      <w:pPr>
        <w:tabs>
          <w:tab w:val="num" w:pos="5573"/>
        </w:tabs>
        <w:ind w:left="5573" w:hanging="360"/>
      </w:pPr>
    </w:lvl>
    <w:lvl w:ilvl="8" w:tplc="0C0A001B" w:tentative="1">
      <w:start w:val="1"/>
      <w:numFmt w:val="lowerRoman"/>
      <w:lvlText w:val="%9."/>
      <w:lvlJc w:val="right"/>
      <w:pPr>
        <w:tabs>
          <w:tab w:val="num" w:pos="6293"/>
        </w:tabs>
        <w:ind w:left="6293" w:hanging="180"/>
      </w:pPr>
    </w:lvl>
  </w:abstractNum>
  <w:abstractNum w:abstractNumId="1">
    <w:nsid w:val="0B8529C1"/>
    <w:multiLevelType w:val="hybridMultilevel"/>
    <w:tmpl w:val="058AEFD2"/>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hint="default"/>
      </w:rPr>
    </w:lvl>
    <w:lvl w:ilvl="8" w:tplc="0C0A0005">
      <w:start w:val="1"/>
      <w:numFmt w:val="bullet"/>
      <w:lvlText w:val=""/>
      <w:lvlJc w:val="left"/>
      <w:pPr>
        <w:ind w:left="6687" w:hanging="360"/>
      </w:pPr>
      <w:rPr>
        <w:rFonts w:ascii="Wingdings" w:hAnsi="Wingdings" w:hint="default"/>
      </w:rPr>
    </w:lvl>
  </w:abstractNum>
  <w:abstractNum w:abstractNumId="2">
    <w:nsid w:val="0F9039B4"/>
    <w:multiLevelType w:val="hybridMultilevel"/>
    <w:tmpl w:val="74EE313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3803D6F"/>
    <w:multiLevelType w:val="hybridMultilevel"/>
    <w:tmpl w:val="560ECA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575505D"/>
    <w:multiLevelType w:val="hybridMultilevel"/>
    <w:tmpl w:val="043A6E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323BDA"/>
    <w:multiLevelType w:val="hybridMultilevel"/>
    <w:tmpl w:val="84CC19F2"/>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6">
    <w:nsid w:val="28602570"/>
    <w:multiLevelType w:val="hybridMultilevel"/>
    <w:tmpl w:val="DEA03034"/>
    <w:lvl w:ilvl="0" w:tplc="C81EDE5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F021DE"/>
    <w:multiLevelType w:val="hybridMultilevel"/>
    <w:tmpl w:val="63485B52"/>
    <w:lvl w:ilvl="0" w:tplc="54A80CC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2E181AA0"/>
    <w:multiLevelType w:val="hybridMultilevel"/>
    <w:tmpl w:val="EB24703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0BC5242"/>
    <w:multiLevelType w:val="hybridMultilevel"/>
    <w:tmpl w:val="16866DBE"/>
    <w:lvl w:ilvl="0" w:tplc="77B4D21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32B91004"/>
    <w:multiLevelType w:val="hybridMultilevel"/>
    <w:tmpl w:val="4A96D6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FE5052"/>
    <w:multiLevelType w:val="hybridMultilevel"/>
    <w:tmpl w:val="560ECA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BB677DA"/>
    <w:multiLevelType w:val="hybridMultilevel"/>
    <w:tmpl w:val="70C6F83C"/>
    <w:lvl w:ilvl="0" w:tplc="DB8C2C04">
      <w:start w:val="44"/>
      <w:numFmt w:val="bullet"/>
      <w:lvlText w:val=""/>
      <w:lvlJc w:val="left"/>
      <w:pPr>
        <w:tabs>
          <w:tab w:val="num" w:pos="720"/>
        </w:tabs>
        <w:ind w:left="720" w:hanging="360"/>
      </w:pPr>
      <w:rPr>
        <w:rFonts w:ascii="Symbol" w:eastAsia="Times New Roman"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3">
    <w:nsid w:val="3C3D30C9"/>
    <w:multiLevelType w:val="hybridMultilevel"/>
    <w:tmpl w:val="D474EC74"/>
    <w:lvl w:ilvl="0" w:tplc="0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3C944BD7"/>
    <w:multiLevelType w:val="hybridMultilevel"/>
    <w:tmpl w:val="17DA6196"/>
    <w:lvl w:ilvl="0" w:tplc="0C0A0005">
      <w:start w:val="1"/>
      <w:numFmt w:val="bullet"/>
      <w:lvlText w:val=""/>
      <w:lvlJc w:val="left"/>
      <w:pPr>
        <w:tabs>
          <w:tab w:val="num" w:pos="360"/>
        </w:tabs>
        <w:ind w:left="360" w:hanging="360"/>
      </w:pPr>
      <w:rPr>
        <w:rFonts w:ascii="Wingdings" w:hAnsi="Wingdings" w:hint="default"/>
        <w:lang w:val="es-ES_tradnl"/>
      </w:rPr>
    </w:lvl>
    <w:lvl w:ilvl="1" w:tplc="0C0A0019" w:tentative="1">
      <w:start w:val="1"/>
      <w:numFmt w:val="lowerLetter"/>
      <w:lvlText w:val="%2."/>
      <w:lvlJc w:val="left"/>
      <w:pPr>
        <w:tabs>
          <w:tab w:val="num" w:pos="1258"/>
        </w:tabs>
        <w:ind w:left="1258" w:hanging="360"/>
      </w:pPr>
    </w:lvl>
    <w:lvl w:ilvl="2" w:tplc="0C0A001B" w:tentative="1">
      <w:start w:val="1"/>
      <w:numFmt w:val="lowerRoman"/>
      <w:lvlText w:val="%3."/>
      <w:lvlJc w:val="right"/>
      <w:pPr>
        <w:tabs>
          <w:tab w:val="num" w:pos="1978"/>
        </w:tabs>
        <w:ind w:left="1978" w:hanging="180"/>
      </w:pPr>
    </w:lvl>
    <w:lvl w:ilvl="3" w:tplc="0C0A000F" w:tentative="1">
      <w:start w:val="1"/>
      <w:numFmt w:val="decimal"/>
      <w:lvlText w:val="%4."/>
      <w:lvlJc w:val="left"/>
      <w:pPr>
        <w:tabs>
          <w:tab w:val="num" w:pos="2698"/>
        </w:tabs>
        <w:ind w:left="2698" w:hanging="360"/>
      </w:pPr>
    </w:lvl>
    <w:lvl w:ilvl="4" w:tplc="0C0A0019" w:tentative="1">
      <w:start w:val="1"/>
      <w:numFmt w:val="lowerLetter"/>
      <w:lvlText w:val="%5."/>
      <w:lvlJc w:val="left"/>
      <w:pPr>
        <w:tabs>
          <w:tab w:val="num" w:pos="3418"/>
        </w:tabs>
        <w:ind w:left="3418" w:hanging="360"/>
      </w:pPr>
    </w:lvl>
    <w:lvl w:ilvl="5" w:tplc="0C0A001B" w:tentative="1">
      <w:start w:val="1"/>
      <w:numFmt w:val="lowerRoman"/>
      <w:lvlText w:val="%6."/>
      <w:lvlJc w:val="right"/>
      <w:pPr>
        <w:tabs>
          <w:tab w:val="num" w:pos="4138"/>
        </w:tabs>
        <w:ind w:left="4138" w:hanging="180"/>
      </w:pPr>
    </w:lvl>
    <w:lvl w:ilvl="6" w:tplc="0C0A000F" w:tentative="1">
      <w:start w:val="1"/>
      <w:numFmt w:val="decimal"/>
      <w:lvlText w:val="%7."/>
      <w:lvlJc w:val="left"/>
      <w:pPr>
        <w:tabs>
          <w:tab w:val="num" w:pos="4858"/>
        </w:tabs>
        <w:ind w:left="4858" w:hanging="360"/>
      </w:pPr>
    </w:lvl>
    <w:lvl w:ilvl="7" w:tplc="0C0A0019" w:tentative="1">
      <w:start w:val="1"/>
      <w:numFmt w:val="lowerLetter"/>
      <w:lvlText w:val="%8."/>
      <w:lvlJc w:val="left"/>
      <w:pPr>
        <w:tabs>
          <w:tab w:val="num" w:pos="5578"/>
        </w:tabs>
        <w:ind w:left="5578" w:hanging="360"/>
      </w:pPr>
    </w:lvl>
    <w:lvl w:ilvl="8" w:tplc="0C0A001B" w:tentative="1">
      <w:start w:val="1"/>
      <w:numFmt w:val="lowerRoman"/>
      <w:lvlText w:val="%9."/>
      <w:lvlJc w:val="right"/>
      <w:pPr>
        <w:tabs>
          <w:tab w:val="num" w:pos="6298"/>
        </w:tabs>
        <w:ind w:left="6298" w:hanging="180"/>
      </w:pPr>
    </w:lvl>
  </w:abstractNum>
  <w:abstractNum w:abstractNumId="15">
    <w:nsid w:val="42642E85"/>
    <w:multiLevelType w:val="hybridMultilevel"/>
    <w:tmpl w:val="CB7CE7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479149B"/>
    <w:multiLevelType w:val="multilevel"/>
    <w:tmpl w:val="705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26E72"/>
    <w:multiLevelType w:val="hybridMultilevel"/>
    <w:tmpl w:val="C6F2A508"/>
    <w:lvl w:ilvl="0" w:tplc="F120E79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A63F36"/>
    <w:multiLevelType w:val="hybridMultilevel"/>
    <w:tmpl w:val="D91229F6"/>
    <w:lvl w:ilvl="0" w:tplc="0E68EB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E275B5"/>
    <w:multiLevelType w:val="hybridMultilevel"/>
    <w:tmpl w:val="E3166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3415B1"/>
    <w:multiLevelType w:val="hybridMultilevel"/>
    <w:tmpl w:val="A462C7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DB7458"/>
    <w:multiLevelType w:val="hybridMultilevel"/>
    <w:tmpl w:val="563EFDD0"/>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253"/>
        </w:tabs>
        <w:ind w:left="1253" w:hanging="360"/>
      </w:pPr>
    </w:lvl>
    <w:lvl w:ilvl="2" w:tplc="0C0A001B" w:tentative="1">
      <w:start w:val="1"/>
      <w:numFmt w:val="lowerRoman"/>
      <w:lvlText w:val="%3."/>
      <w:lvlJc w:val="right"/>
      <w:pPr>
        <w:tabs>
          <w:tab w:val="num" w:pos="1973"/>
        </w:tabs>
        <w:ind w:left="1973" w:hanging="180"/>
      </w:pPr>
    </w:lvl>
    <w:lvl w:ilvl="3" w:tplc="0C0A000F" w:tentative="1">
      <w:start w:val="1"/>
      <w:numFmt w:val="decimal"/>
      <w:lvlText w:val="%4."/>
      <w:lvlJc w:val="left"/>
      <w:pPr>
        <w:tabs>
          <w:tab w:val="num" w:pos="2693"/>
        </w:tabs>
        <w:ind w:left="2693" w:hanging="360"/>
      </w:pPr>
    </w:lvl>
    <w:lvl w:ilvl="4" w:tplc="0C0A0019" w:tentative="1">
      <w:start w:val="1"/>
      <w:numFmt w:val="lowerLetter"/>
      <w:lvlText w:val="%5."/>
      <w:lvlJc w:val="left"/>
      <w:pPr>
        <w:tabs>
          <w:tab w:val="num" w:pos="3413"/>
        </w:tabs>
        <w:ind w:left="3413" w:hanging="360"/>
      </w:pPr>
    </w:lvl>
    <w:lvl w:ilvl="5" w:tplc="0C0A001B" w:tentative="1">
      <w:start w:val="1"/>
      <w:numFmt w:val="lowerRoman"/>
      <w:lvlText w:val="%6."/>
      <w:lvlJc w:val="right"/>
      <w:pPr>
        <w:tabs>
          <w:tab w:val="num" w:pos="4133"/>
        </w:tabs>
        <w:ind w:left="4133" w:hanging="180"/>
      </w:pPr>
    </w:lvl>
    <w:lvl w:ilvl="6" w:tplc="0C0A000F" w:tentative="1">
      <w:start w:val="1"/>
      <w:numFmt w:val="decimal"/>
      <w:lvlText w:val="%7."/>
      <w:lvlJc w:val="left"/>
      <w:pPr>
        <w:tabs>
          <w:tab w:val="num" w:pos="4853"/>
        </w:tabs>
        <w:ind w:left="4853" w:hanging="360"/>
      </w:pPr>
    </w:lvl>
    <w:lvl w:ilvl="7" w:tplc="0C0A0019" w:tentative="1">
      <w:start w:val="1"/>
      <w:numFmt w:val="lowerLetter"/>
      <w:lvlText w:val="%8."/>
      <w:lvlJc w:val="left"/>
      <w:pPr>
        <w:tabs>
          <w:tab w:val="num" w:pos="5573"/>
        </w:tabs>
        <w:ind w:left="5573" w:hanging="360"/>
      </w:pPr>
    </w:lvl>
    <w:lvl w:ilvl="8" w:tplc="0C0A001B" w:tentative="1">
      <w:start w:val="1"/>
      <w:numFmt w:val="lowerRoman"/>
      <w:lvlText w:val="%9."/>
      <w:lvlJc w:val="right"/>
      <w:pPr>
        <w:tabs>
          <w:tab w:val="num" w:pos="6293"/>
        </w:tabs>
        <w:ind w:left="6293" w:hanging="180"/>
      </w:pPr>
    </w:lvl>
  </w:abstractNum>
  <w:abstractNum w:abstractNumId="22">
    <w:nsid w:val="52F962A0"/>
    <w:multiLevelType w:val="hybridMultilevel"/>
    <w:tmpl w:val="C0505F94"/>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58A15D75"/>
    <w:multiLevelType w:val="hybridMultilevel"/>
    <w:tmpl w:val="38C89E26"/>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4">
    <w:nsid w:val="5E6D4191"/>
    <w:multiLevelType w:val="hybridMultilevel"/>
    <w:tmpl w:val="B2A87678"/>
    <w:lvl w:ilvl="0" w:tplc="5B84570E">
      <w:numFmt w:val="bullet"/>
      <w:lvlText w:val="-"/>
      <w:lvlJc w:val="left"/>
      <w:pPr>
        <w:ind w:left="765" w:hanging="360"/>
      </w:pPr>
      <w:rPr>
        <w:rFonts w:ascii="Times New Roman" w:eastAsia="Times New Roman" w:hAnsi="Times New Roman" w:cs="Times New Roman"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5">
    <w:nsid w:val="5EAB1E8D"/>
    <w:multiLevelType w:val="hybridMultilevel"/>
    <w:tmpl w:val="DABCE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1E279BD"/>
    <w:multiLevelType w:val="hybridMultilevel"/>
    <w:tmpl w:val="229AD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3602C9"/>
    <w:multiLevelType w:val="hybridMultilevel"/>
    <w:tmpl w:val="D45C7C10"/>
    <w:lvl w:ilvl="0" w:tplc="0C0A0005">
      <w:start w:val="1"/>
      <w:numFmt w:val="bullet"/>
      <w:lvlText w:val=""/>
      <w:lvlJc w:val="left"/>
      <w:pPr>
        <w:tabs>
          <w:tab w:val="num" w:pos="720"/>
        </w:tabs>
        <w:ind w:left="720" w:hanging="360"/>
      </w:pPr>
      <w:rPr>
        <w:rFonts w:ascii="Wingdings" w:hAnsi="Wingdings" w:hint="default"/>
      </w:rPr>
    </w:lvl>
    <w:lvl w:ilvl="1" w:tplc="EE2C92C2">
      <w:numFmt w:val="bullet"/>
      <w:lvlText w:val="-"/>
      <w:lvlJc w:val="left"/>
      <w:pPr>
        <w:tabs>
          <w:tab w:val="num" w:pos="1650"/>
        </w:tabs>
        <w:ind w:left="1650" w:hanging="57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F520B7"/>
    <w:multiLevelType w:val="hybridMultilevel"/>
    <w:tmpl w:val="79985C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DA6B45"/>
    <w:multiLevelType w:val="hybridMultilevel"/>
    <w:tmpl w:val="F2A0A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D14F96"/>
    <w:multiLevelType w:val="hybridMultilevel"/>
    <w:tmpl w:val="5B6826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729360B"/>
    <w:multiLevelType w:val="hybridMultilevel"/>
    <w:tmpl w:val="603681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7BD16061"/>
    <w:multiLevelType w:val="hybridMultilevel"/>
    <w:tmpl w:val="0284C126"/>
    <w:lvl w:ilvl="0" w:tplc="5B84570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F4143D2"/>
    <w:multiLevelType w:val="hybridMultilevel"/>
    <w:tmpl w:val="1D70AF62"/>
    <w:lvl w:ilvl="0" w:tplc="6B14674C">
      <w:start w:val="1"/>
      <w:numFmt w:val="bullet"/>
      <w:lvlText w:val=""/>
      <w:lvlPicBulletId w:val="0"/>
      <w:lvlJc w:val="left"/>
      <w:pPr>
        <w:tabs>
          <w:tab w:val="num" w:pos="2820"/>
        </w:tabs>
        <w:ind w:left="2820" w:hanging="360"/>
      </w:pPr>
      <w:rPr>
        <w:rFonts w:ascii="Symbol" w:hAnsi="Symbol" w:hint="default"/>
        <w:color w:val="auto"/>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num w:numId="1">
    <w:abstractNumId w:val="5"/>
  </w:num>
  <w:num w:numId="2">
    <w:abstractNumId w:val="12"/>
  </w:num>
  <w:num w:numId="3">
    <w:abstractNumId w:val="8"/>
  </w:num>
  <w:num w:numId="4">
    <w:abstractNumId w:val="22"/>
  </w:num>
  <w:num w:numId="5">
    <w:abstractNumId w:val="17"/>
  </w:num>
  <w:num w:numId="6">
    <w:abstractNumId w:val="0"/>
  </w:num>
  <w:num w:numId="7">
    <w:abstractNumId w:val="21"/>
  </w:num>
  <w:num w:numId="8">
    <w:abstractNumId w:val="14"/>
  </w:num>
  <w:num w:numId="9">
    <w:abstractNumId w:val="27"/>
  </w:num>
  <w:num w:numId="10">
    <w:abstractNumId w:val="4"/>
  </w:num>
  <w:num w:numId="11">
    <w:abstractNumId w:val="28"/>
  </w:num>
  <w:num w:numId="12">
    <w:abstractNumId w:val="20"/>
  </w:num>
  <w:num w:numId="13">
    <w:abstractNumId w:val="10"/>
  </w:num>
  <w:num w:numId="14">
    <w:abstractNumId w:val="19"/>
  </w:num>
  <w:num w:numId="15">
    <w:abstractNumId w:val="1"/>
  </w:num>
  <w:num w:numId="16">
    <w:abstractNumId w:val="25"/>
  </w:num>
  <w:num w:numId="17">
    <w:abstractNumId w:val="15"/>
  </w:num>
  <w:num w:numId="18">
    <w:abstractNumId w:val="6"/>
  </w:num>
  <w:num w:numId="19">
    <w:abstractNumId w:val="33"/>
  </w:num>
  <w:num w:numId="20">
    <w:abstractNumId w:val="16"/>
  </w:num>
  <w:num w:numId="21">
    <w:abstractNumId w:val="29"/>
  </w:num>
  <w:num w:numId="22">
    <w:abstractNumId w:val="9"/>
  </w:num>
  <w:num w:numId="23">
    <w:abstractNumId w:val="18"/>
  </w:num>
  <w:num w:numId="24">
    <w:abstractNumId w:val="30"/>
  </w:num>
  <w:num w:numId="25">
    <w:abstractNumId w:val="26"/>
  </w:num>
  <w:num w:numId="26">
    <w:abstractNumId w:val="11"/>
  </w:num>
  <w:num w:numId="27">
    <w:abstractNumId w:val="32"/>
  </w:num>
  <w:num w:numId="28">
    <w:abstractNumId w:val="3"/>
  </w:num>
  <w:num w:numId="29">
    <w:abstractNumId w:val="2"/>
  </w:num>
  <w:num w:numId="30">
    <w:abstractNumId w:val="7"/>
  </w:num>
  <w:num w:numId="31">
    <w:abstractNumId w:val="24"/>
  </w:num>
  <w:num w:numId="32">
    <w:abstractNumId w:val="31"/>
  </w:num>
  <w:num w:numId="33">
    <w:abstractNumId w:val="13"/>
  </w:num>
  <w:num w:numId="34">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2621F"/>
    <w:rsid w:val="000005F8"/>
    <w:rsid w:val="0000733F"/>
    <w:rsid w:val="00017F7D"/>
    <w:rsid w:val="00044EA3"/>
    <w:rsid w:val="000759A4"/>
    <w:rsid w:val="00080F73"/>
    <w:rsid w:val="000A3E2E"/>
    <w:rsid w:val="000B340A"/>
    <w:rsid w:val="000B5545"/>
    <w:rsid w:val="000F2DE7"/>
    <w:rsid w:val="001049DB"/>
    <w:rsid w:val="00167B23"/>
    <w:rsid w:val="00171D85"/>
    <w:rsid w:val="00173D26"/>
    <w:rsid w:val="00176688"/>
    <w:rsid w:val="00187A74"/>
    <w:rsid w:val="001A4084"/>
    <w:rsid w:val="001B39FA"/>
    <w:rsid w:val="002067C2"/>
    <w:rsid w:val="0021778B"/>
    <w:rsid w:val="00241799"/>
    <w:rsid w:val="00241C68"/>
    <w:rsid w:val="00251CAC"/>
    <w:rsid w:val="00262B4B"/>
    <w:rsid w:val="00264428"/>
    <w:rsid w:val="00266A18"/>
    <w:rsid w:val="00277AD9"/>
    <w:rsid w:val="00277D02"/>
    <w:rsid w:val="002A63CF"/>
    <w:rsid w:val="002B044C"/>
    <w:rsid w:val="002D6716"/>
    <w:rsid w:val="002D6942"/>
    <w:rsid w:val="002F4F53"/>
    <w:rsid w:val="00301076"/>
    <w:rsid w:val="00355A5B"/>
    <w:rsid w:val="00371F03"/>
    <w:rsid w:val="003E6A7A"/>
    <w:rsid w:val="004370A0"/>
    <w:rsid w:val="00485191"/>
    <w:rsid w:val="004904D8"/>
    <w:rsid w:val="00491A20"/>
    <w:rsid w:val="00496485"/>
    <w:rsid w:val="00497D93"/>
    <w:rsid w:val="004D7E99"/>
    <w:rsid w:val="0052345D"/>
    <w:rsid w:val="00541232"/>
    <w:rsid w:val="00566F58"/>
    <w:rsid w:val="005830BF"/>
    <w:rsid w:val="005858D6"/>
    <w:rsid w:val="005A1413"/>
    <w:rsid w:val="005B2FC2"/>
    <w:rsid w:val="005C2F99"/>
    <w:rsid w:val="005D0651"/>
    <w:rsid w:val="005D1E25"/>
    <w:rsid w:val="006102AE"/>
    <w:rsid w:val="00611AC0"/>
    <w:rsid w:val="00616A56"/>
    <w:rsid w:val="00624584"/>
    <w:rsid w:val="0065268B"/>
    <w:rsid w:val="006905FD"/>
    <w:rsid w:val="00694E18"/>
    <w:rsid w:val="006A32B1"/>
    <w:rsid w:val="006A375C"/>
    <w:rsid w:val="006B2902"/>
    <w:rsid w:val="006C3E7F"/>
    <w:rsid w:val="006F653D"/>
    <w:rsid w:val="006F7524"/>
    <w:rsid w:val="00713362"/>
    <w:rsid w:val="00715C2C"/>
    <w:rsid w:val="0071675F"/>
    <w:rsid w:val="007202BB"/>
    <w:rsid w:val="0072755F"/>
    <w:rsid w:val="00731F52"/>
    <w:rsid w:val="007708F0"/>
    <w:rsid w:val="00771C6D"/>
    <w:rsid w:val="007C5BF2"/>
    <w:rsid w:val="007D2036"/>
    <w:rsid w:val="007D3F94"/>
    <w:rsid w:val="007D5AA6"/>
    <w:rsid w:val="007F1010"/>
    <w:rsid w:val="007F2870"/>
    <w:rsid w:val="00804DEC"/>
    <w:rsid w:val="00807EA9"/>
    <w:rsid w:val="008108DE"/>
    <w:rsid w:val="008128CD"/>
    <w:rsid w:val="0081301D"/>
    <w:rsid w:val="008151E6"/>
    <w:rsid w:val="008530D5"/>
    <w:rsid w:val="00856326"/>
    <w:rsid w:val="00856571"/>
    <w:rsid w:val="0086352A"/>
    <w:rsid w:val="00863AD4"/>
    <w:rsid w:val="0087330F"/>
    <w:rsid w:val="00880A8D"/>
    <w:rsid w:val="00897331"/>
    <w:rsid w:val="008C1967"/>
    <w:rsid w:val="008C20AB"/>
    <w:rsid w:val="008D1875"/>
    <w:rsid w:val="008D6AE1"/>
    <w:rsid w:val="008E5A42"/>
    <w:rsid w:val="0090395E"/>
    <w:rsid w:val="009047AA"/>
    <w:rsid w:val="00911ECD"/>
    <w:rsid w:val="00914271"/>
    <w:rsid w:val="00924A1B"/>
    <w:rsid w:val="00927425"/>
    <w:rsid w:val="00927757"/>
    <w:rsid w:val="009303E2"/>
    <w:rsid w:val="00935016"/>
    <w:rsid w:val="00944F46"/>
    <w:rsid w:val="00983DD1"/>
    <w:rsid w:val="009A0336"/>
    <w:rsid w:val="009C08EF"/>
    <w:rsid w:val="009E3061"/>
    <w:rsid w:val="009F6E4B"/>
    <w:rsid w:val="00A0715A"/>
    <w:rsid w:val="00A139AE"/>
    <w:rsid w:val="00A20889"/>
    <w:rsid w:val="00A2469E"/>
    <w:rsid w:val="00A75DD3"/>
    <w:rsid w:val="00A81230"/>
    <w:rsid w:val="00A82027"/>
    <w:rsid w:val="00A87710"/>
    <w:rsid w:val="00A9096E"/>
    <w:rsid w:val="00AD31FB"/>
    <w:rsid w:val="00AD5554"/>
    <w:rsid w:val="00AF4868"/>
    <w:rsid w:val="00B0087B"/>
    <w:rsid w:val="00B136ED"/>
    <w:rsid w:val="00B234EC"/>
    <w:rsid w:val="00B400C0"/>
    <w:rsid w:val="00B629DD"/>
    <w:rsid w:val="00B72D49"/>
    <w:rsid w:val="00B842C9"/>
    <w:rsid w:val="00B8760E"/>
    <w:rsid w:val="00B966CB"/>
    <w:rsid w:val="00B96D30"/>
    <w:rsid w:val="00B9734A"/>
    <w:rsid w:val="00BB5432"/>
    <w:rsid w:val="00BD0374"/>
    <w:rsid w:val="00BD34AA"/>
    <w:rsid w:val="00BD6A87"/>
    <w:rsid w:val="00BF3E1D"/>
    <w:rsid w:val="00C00602"/>
    <w:rsid w:val="00C1112E"/>
    <w:rsid w:val="00C20EC9"/>
    <w:rsid w:val="00C30198"/>
    <w:rsid w:val="00C464B6"/>
    <w:rsid w:val="00C54922"/>
    <w:rsid w:val="00C67FD6"/>
    <w:rsid w:val="00C81B37"/>
    <w:rsid w:val="00D00D09"/>
    <w:rsid w:val="00D0547E"/>
    <w:rsid w:val="00D13E06"/>
    <w:rsid w:val="00D219BA"/>
    <w:rsid w:val="00D2621F"/>
    <w:rsid w:val="00D57632"/>
    <w:rsid w:val="00D81639"/>
    <w:rsid w:val="00D8301C"/>
    <w:rsid w:val="00D85FA6"/>
    <w:rsid w:val="00DC14C8"/>
    <w:rsid w:val="00DC43CC"/>
    <w:rsid w:val="00DE7A19"/>
    <w:rsid w:val="00DF4021"/>
    <w:rsid w:val="00DF49B6"/>
    <w:rsid w:val="00DF4B38"/>
    <w:rsid w:val="00E202FE"/>
    <w:rsid w:val="00E347F9"/>
    <w:rsid w:val="00E34EF6"/>
    <w:rsid w:val="00E37A99"/>
    <w:rsid w:val="00E43E80"/>
    <w:rsid w:val="00E51914"/>
    <w:rsid w:val="00E60A52"/>
    <w:rsid w:val="00E9153D"/>
    <w:rsid w:val="00E96A57"/>
    <w:rsid w:val="00E97566"/>
    <w:rsid w:val="00EB13FF"/>
    <w:rsid w:val="00EB1BA0"/>
    <w:rsid w:val="00EE26F6"/>
    <w:rsid w:val="00EF3943"/>
    <w:rsid w:val="00F009A2"/>
    <w:rsid w:val="00F01393"/>
    <w:rsid w:val="00F11EC3"/>
    <w:rsid w:val="00F13258"/>
    <w:rsid w:val="00F1373E"/>
    <w:rsid w:val="00F32603"/>
    <w:rsid w:val="00F47C49"/>
    <w:rsid w:val="00F52124"/>
    <w:rsid w:val="00F537BB"/>
    <w:rsid w:val="00F620F0"/>
    <w:rsid w:val="00F81DB2"/>
    <w:rsid w:val="00F843E8"/>
    <w:rsid w:val="00FA59BB"/>
    <w:rsid w:val="00FB029A"/>
    <w:rsid w:val="00FB4BE1"/>
    <w:rsid w:val="00FD4B3B"/>
    <w:rsid w:val="00FF23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21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9C08EF"/>
    <w:pPr>
      <w:keepNext/>
      <w:overflowPunct/>
      <w:autoSpaceDE/>
      <w:autoSpaceDN/>
      <w:adjustRightInd/>
      <w:spacing w:before="240" w:after="60"/>
      <w:textAlignment w:val="auto"/>
      <w:outlineLvl w:val="0"/>
    </w:pPr>
    <w:rPr>
      <w:rFonts w:ascii="Arial" w:hAnsi="Arial" w:cs="Arial"/>
      <w:b/>
      <w:bCs/>
      <w:kern w:val="32"/>
      <w:sz w:val="32"/>
      <w:szCs w:val="32"/>
      <w:lang w:val="es-ES"/>
    </w:rPr>
  </w:style>
  <w:style w:type="paragraph" w:styleId="Ttulo2">
    <w:name w:val="heading 2"/>
    <w:basedOn w:val="Normal"/>
    <w:next w:val="Normal"/>
    <w:link w:val="Ttulo2Car"/>
    <w:semiHidden/>
    <w:unhideWhenUsed/>
    <w:qFormat/>
    <w:rsid w:val="007D203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semiHidden/>
    <w:unhideWhenUsed/>
    <w:qFormat/>
    <w:rsid w:val="00E60A5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621F"/>
    <w:pPr>
      <w:tabs>
        <w:tab w:val="center" w:pos="4252"/>
        <w:tab w:val="right" w:pos="8504"/>
      </w:tabs>
    </w:pPr>
  </w:style>
  <w:style w:type="paragraph" w:styleId="Piedepgina">
    <w:name w:val="footer"/>
    <w:basedOn w:val="Normal"/>
    <w:rsid w:val="00D2621F"/>
    <w:pPr>
      <w:tabs>
        <w:tab w:val="center" w:pos="4252"/>
        <w:tab w:val="right" w:pos="8504"/>
      </w:tabs>
    </w:pPr>
  </w:style>
  <w:style w:type="character" w:styleId="Nmerodepgina">
    <w:name w:val="page number"/>
    <w:basedOn w:val="Fuentedeprrafopredeter"/>
    <w:rsid w:val="00D2621F"/>
  </w:style>
  <w:style w:type="paragraph" w:styleId="Sangradetextonormal">
    <w:name w:val="Body Text Indent"/>
    <w:basedOn w:val="Normal"/>
    <w:rsid w:val="00B96D30"/>
    <w:pPr>
      <w:overflowPunct/>
      <w:autoSpaceDE/>
      <w:autoSpaceDN/>
      <w:adjustRightInd/>
      <w:spacing w:line="360" w:lineRule="auto"/>
      <w:jc w:val="both"/>
      <w:textAlignment w:val="auto"/>
    </w:pPr>
    <w:rPr>
      <w:rFonts w:ascii="Arial" w:hAnsi="Arial"/>
      <w:sz w:val="24"/>
      <w:lang w:val="es-MX"/>
    </w:rPr>
  </w:style>
  <w:style w:type="paragraph" w:styleId="Textodebloque">
    <w:name w:val="Block Text"/>
    <w:basedOn w:val="Normal"/>
    <w:rsid w:val="00B96D30"/>
    <w:pPr>
      <w:overflowPunct/>
      <w:autoSpaceDE/>
      <w:autoSpaceDN/>
      <w:adjustRightInd/>
      <w:ind w:left="142" w:right="-284" w:hanging="142"/>
      <w:jc w:val="both"/>
      <w:textAlignment w:val="auto"/>
    </w:pPr>
    <w:rPr>
      <w:rFonts w:ascii="Arial" w:hAnsi="Arial"/>
      <w:sz w:val="28"/>
      <w:lang w:val="es-ES"/>
    </w:rPr>
  </w:style>
  <w:style w:type="paragraph" w:customStyle="1" w:styleId="cuerpo-bold">
    <w:name w:val="cuerpo-bold"/>
    <w:basedOn w:val="Normal"/>
    <w:rsid w:val="00D85FA6"/>
    <w:pPr>
      <w:overflowPunct/>
      <w:autoSpaceDE/>
      <w:autoSpaceDN/>
      <w:adjustRightInd/>
      <w:spacing w:before="100" w:beforeAutospacing="1" w:after="100" w:afterAutospacing="1"/>
      <w:textAlignment w:val="auto"/>
    </w:pPr>
    <w:rPr>
      <w:rFonts w:ascii="Verdana" w:hAnsi="Verdana"/>
      <w:b/>
      <w:bCs/>
      <w:color w:val="4A3159"/>
      <w:sz w:val="18"/>
      <w:szCs w:val="18"/>
      <w:lang w:val="es-ES"/>
    </w:rPr>
  </w:style>
  <w:style w:type="paragraph" w:customStyle="1" w:styleId="cuerpo">
    <w:name w:val="cuerpo"/>
    <w:basedOn w:val="Normal"/>
    <w:rsid w:val="00D85FA6"/>
    <w:pPr>
      <w:overflowPunct/>
      <w:autoSpaceDE/>
      <w:autoSpaceDN/>
      <w:adjustRightInd/>
      <w:spacing w:before="100" w:beforeAutospacing="1" w:after="100" w:afterAutospacing="1"/>
      <w:textAlignment w:val="auto"/>
    </w:pPr>
    <w:rPr>
      <w:rFonts w:ascii="Verdana" w:hAnsi="Verdana"/>
      <w:color w:val="4A3159"/>
      <w:sz w:val="18"/>
      <w:szCs w:val="18"/>
      <w:lang w:val="es-ES"/>
    </w:rPr>
  </w:style>
  <w:style w:type="character" w:styleId="Textoennegrita">
    <w:name w:val="Strong"/>
    <w:qFormat/>
    <w:rsid w:val="00D85FA6"/>
    <w:rPr>
      <w:b/>
      <w:bCs/>
    </w:rPr>
  </w:style>
  <w:style w:type="paragraph" w:styleId="NormalWeb">
    <w:name w:val="Normal (Web)"/>
    <w:basedOn w:val="Normal"/>
    <w:rsid w:val="00D85FA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rsid w:val="00D00D09"/>
    <w:rPr>
      <w:color w:val="0000FF"/>
      <w:u w:val="single"/>
    </w:rPr>
  </w:style>
  <w:style w:type="character" w:customStyle="1" w:styleId="Cuerpodeltexto">
    <w:name w:val="Cuerpo del texto_"/>
    <w:link w:val="Cuerpodeltexto0"/>
    <w:locked/>
    <w:rsid w:val="00FD4B3B"/>
    <w:rPr>
      <w:sz w:val="22"/>
      <w:szCs w:val="22"/>
      <w:shd w:val="clear" w:color="auto" w:fill="FFFFFF"/>
      <w:lang w:bidi="ar-SA"/>
    </w:rPr>
  </w:style>
  <w:style w:type="paragraph" w:customStyle="1" w:styleId="Cuerpodeltexto0">
    <w:name w:val="Cuerpo del texto"/>
    <w:basedOn w:val="Normal"/>
    <w:link w:val="Cuerpodeltexto"/>
    <w:rsid w:val="00FD4B3B"/>
    <w:pPr>
      <w:shd w:val="clear" w:color="auto" w:fill="FFFFFF"/>
      <w:overflowPunct/>
      <w:autoSpaceDE/>
      <w:autoSpaceDN/>
      <w:adjustRightInd/>
      <w:spacing w:before="240" w:after="300" w:line="0" w:lineRule="atLeast"/>
      <w:textAlignment w:val="auto"/>
    </w:pPr>
    <w:rPr>
      <w:sz w:val="22"/>
      <w:szCs w:val="22"/>
      <w:shd w:val="clear" w:color="auto" w:fill="FFFFFF"/>
    </w:rPr>
  </w:style>
  <w:style w:type="character" w:customStyle="1" w:styleId="Cuerpodeltexto2">
    <w:name w:val="Cuerpo del texto (2)"/>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Ttulo10">
    <w:name w:val="Título #1"/>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CuerpodeltextoCursiva">
    <w:name w:val="Cuerpo del texto + Cursiva"/>
    <w:rsid w:val="00FD4B3B"/>
    <w:rPr>
      <w:i/>
      <w:iCs/>
      <w:sz w:val="22"/>
      <w:szCs w:val="22"/>
      <w:shd w:val="clear" w:color="auto" w:fill="FFFFFF"/>
      <w:lang w:bidi="ar-SA"/>
    </w:rPr>
  </w:style>
  <w:style w:type="paragraph" w:customStyle="1" w:styleId="titulo">
    <w:name w:val="titulo"/>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paragraph" w:customStyle="1" w:styleId="vieta">
    <w:name w:val="vieta"/>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character" w:customStyle="1" w:styleId="apple-converted-space">
    <w:name w:val="apple-converted-space"/>
    <w:rsid w:val="00BD6A87"/>
    <w:rPr>
      <w:rFonts w:cs="Times New Roman"/>
    </w:rPr>
  </w:style>
  <w:style w:type="paragraph" w:customStyle="1" w:styleId="Prrafodelista1">
    <w:name w:val="Párrafo de lista1"/>
    <w:basedOn w:val="Normal"/>
    <w:rsid w:val="00E51914"/>
    <w:pPr>
      <w:overflowPunct/>
      <w:autoSpaceDE/>
      <w:autoSpaceDN/>
      <w:adjustRightInd/>
      <w:spacing w:after="200" w:line="276" w:lineRule="auto"/>
      <w:ind w:left="720"/>
      <w:contextualSpacing/>
      <w:textAlignment w:val="auto"/>
    </w:pPr>
    <w:rPr>
      <w:rFonts w:ascii="Calibri" w:hAnsi="Calibri"/>
      <w:sz w:val="22"/>
      <w:szCs w:val="22"/>
      <w:lang w:val="es-AR" w:eastAsia="en-US"/>
    </w:rPr>
  </w:style>
  <w:style w:type="paragraph" w:styleId="Prrafodelista">
    <w:name w:val="List Paragraph"/>
    <w:basedOn w:val="Normal"/>
    <w:uiPriority w:val="34"/>
    <w:qFormat/>
    <w:rsid w:val="00017F7D"/>
    <w:pPr>
      <w:overflowPunct/>
      <w:autoSpaceDE/>
      <w:autoSpaceDN/>
      <w:adjustRightInd/>
      <w:spacing w:after="200" w:line="276" w:lineRule="auto"/>
      <w:ind w:left="720"/>
      <w:textAlignment w:val="auto"/>
    </w:pPr>
    <w:rPr>
      <w:rFonts w:ascii="Calibri" w:hAnsi="Calibri" w:cs="Calibri"/>
      <w:sz w:val="22"/>
      <w:szCs w:val="22"/>
      <w:lang w:val="es-AR" w:eastAsia="en-US"/>
    </w:rPr>
  </w:style>
  <w:style w:type="paragraph" w:styleId="Textodeglobo">
    <w:name w:val="Balloon Text"/>
    <w:basedOn w:val="Normal"/>
    <w:link w:val="TextodegloboCar"/>
    <w:rsid w:val="000B340A"/>
    <w:rPr>
      <w:rFonts w:ascii="Tahoma" w:hAnsi="Tahoma"/>
      <w:sz w:val="16"/>
      <w:szCs w:val="16"/>
    </w:rPr>
  </w:style>
  <w:style w:type="character" w:customStyle="1" w:styleId="TextodegloboCar">
    <w:name w:val="Texto de globo Car"/>
    <w:link w:val="Textodeglobo"/>
    <w:rsid w:val="000B340A"/>
    <w:rPr>
      <w:rFonts w:ascii="Tahoma" w:hAnsi="Tahoma" w:cs="Tahoma"/>
      <w:sz w:val="16"/>
      <w:szCs w:val="16"/>
      <w:lang w:val="es-ES_tradnl" w:eastAsia="es-ES"/>
    </w:rPr>
  </w:style>
  <w:style w:type="character" w:customStyle="1" w:styleId="Cuerpodeltexto2Sinnegrita">
    <w:name w:val="Cuerpo del texto (2) + Sin negrita"/>
    <w:rsid w:val="00856326"/>
    <w:rPr>
      <w:rFonts w:ascii="Times New Roman" w:eastAsia="Times New Roman" w:hAnsi="Times New Roman" w:cs="Times New Roman"/>
      <w:b/>
      <w:bCs/>
      <w:i w:val="0"/>
      <w:iCs w:val="0"/>
      <w:smallCaps w:val="0"/>
      <w:strike w:val="0"/>
      <w:spacing w:val="0"/>
      <w:sz w:val="22"/>
      <w:szCs w:val="22"/>
    </w:rPr>
  </w:style>
  <w:style w:type="character" w:styleId="Hipervnculovisitado">
    <w:name w:val="FollowedHyperlink"/>
    <w:rsid w:val="005B2FC2"/>
    <w:rPr>
      <w:color w:val="800080"/>
      <w:u w:val="single"/>
    </w:rPr>
  </w:style>
  <w:style w:type="character" w:customStyle="1" w:styleId="CuerpodeltextoNegrita">
    <w:name w:val="Cuerpo del texto + Negrita"/>
    <w:aliases w:val="Espaciado 0 pto,Cuerpo del texto + 11 pto,Negrita,Espaciado 40%"/>
    <w:basedOn w:val="Fuentedeprrafopredeter"/>
    <w:rsid w:val="00566F58"/>
    <w:rPr>
      <w:rFonts w:ascii="Courier New" w:eastAsia="Courier New" w:hAnsi="Courier New" w:cs="Courier New"/>
      <w:b/>
      <w:bCs/>
      <w:spacing w:val="0"/>
      <w:sz w:val="24"/>
      <w:szCs w:val="24"/>
      <w:shd w:val="clear" w:color="auto" w:fill="FFFFFF"/>
    </w:rPr>
  </w:style>
  <w:style w:type="character" w:customStyle="1" w:styleId="CuerpodeltextoEspaciado0pto">
    <w:name w:val="Cuerpo del texto + Espaciado 0 pto"/>
    <w:basedOn w:val="Cuerpodeltexto"/>
    <w:rsid w:val="00566F58"/>
    <w:rPr>
      <w:rFonts w:ascii="Courier New" w:eastAsia="Courier New" w:hAnsi="Courier New" w:cs="Courier New"/>
      <w:b w:val="0"/>
      <w:bCs w:val="0"/>
      <w:i w:val="0"/>
      <w:iCs w:val="0"/>
      <w:smallCaps w:val="0"/>
      <w:strike w:val="0"/>
      <w:spacing w:val="0"/>
      <w:sz w:val="25"/>
      <w:szCs w:val="25"/>
      <w:shd w:val="clear" w:color="auto" w:fill="FFFFFF"/>
      <w:lang w:bidi="ar-SA"/>
    </w:rPr>
  </w:style>
  <w:style w:type="character" w:customStyle="1" w:styleId="Ttulo2Car">
    <w:name w:val="Título 2 Car"/>
    <w:basedOn w:val="Fuentedeprrafopredeter"/>
    <w:link w:val="Ttulo2"/>
    <w:semiHidden/>
    <w:rsid w:val="007D2036"/>
    <w:rPr>
      <w:rFonts w:asciiTheme="majorHAnsi" w:eastAsiaTheme="majorEastAsia" w:hAnsiTheme="majorHAnsi" w:cstheme="majorBidi"/>
      <w:b/>
      <w:bCs/>
      <w:i/>
      <w:iCs/>
      <w:sz w:val="28"/>
      <w:szCs w:val="28"/>
      <w:lang w:val="es-ES_tradnl" w:eastAsia="es-ES"/>
    </w:rPr>
  </w:style>
  <w:style w:type="paragraph" w:customStyle="1" w:styleId="ecxmsonormal">
    <w:name w:val="ecxmsonormal"/>
    <w:basedOn w:val="Normal"/>
    <w:rsid w:val="007D2036"/>
    <w:pPr>
      <w:overflowPunct/>
      <w:autoSpaceDE/>
      <w:autoSpaceDN/>
      <w:adjustRightInd/>
      <w:spacing w:before="100" w:beforeAutospacing="1" w:after="100" w:afterAutospacing="1"/>
      <w:textAlignment w:val="auto"/>
    </w:pPr>
    <w:rPr>
      <w:sz w:val="24"/>
      <w:szCs w:val="24"/>
      <w:lang w:val="es-AR" w:eastAsia="es-AR"/>
    </w:rPr>
  </w:style>
  <w:style w:type="character" w:styleId="Refdecomentario">
    <w:name w:val="annotation reference"/>
    <w:basedOn w:val="Fuentedeprrafopredeter"/>
    <w:rsid w:val="008D1875"/>
    <w:rPr>
      <w:sz w:val="16"/>
      <w:szCs w:val="16"/>
    </w:rPr>
  </w:style>
  <w:style w:type="paragraph" w:styleId="Textocomentario">
    <w:name w:val="annotation text"/>
    <w:basedOn w:val="Normal"/>
    <w:link w:val="TextocomentarioCar"/>
    <w:rsid w:val="008D1875"/>
  </w:style>
  <w:style w:type="character" w:customStyle="1" w:styleId="TextocomentarioCar">
    <w:name w:val="Texto comentario Car"/>
    <w:basedOn w:val="Fuentedeprrafopredeter"/>
    <w:link w:val="Textocomentario"/>
    <w:rsid w:val="008D1875"/>
    <w:rPr>
      <w:lang w:val="es-ES_tradnl" w:eastAsia="es-ES"/>
    </w:rPr>
  </w:style>
  <w:style w:type="paragraph" w:styleId="Asuntodelcomentario">
    <w:name w:val="annotation subject"/>
    <w:basedOn w:val="Textocomentario"/>
    <w:next w:val="Textocomentario"/>
    <w:link w:val="AsuntodelcomentarioCar"/>
    <w:rsid w:val="008D1875"/>
    <w:rPr>
      <w:b/>
      <w:bCs/>
    </w:rPr>
  </w:style>
  <w:style w:type="character" w:customStyle="1" w:styleId="AsuntodelcomentarioCar">
    <w:name w:val="Asunto del comentario Car"/>
    <w:basedOn w:val="TextocomentarioCar"/>
    <w:link w:val="Asuntodelcomentario"/>
    <w:rsid w:val="008D1875"/>
    <w:rPr>
      <w:b/>
      <w:bCs/>
      <w:lang w:val="es-ES_tradnl" w:eastAsia="es-ES"/>
    </w:rPr>
  </w:style>
  <w:style w:type="character" w:customStyle="1" w:styleId="Ttulo3Car">
    <w:name w:val="Título 3 Car"/>
    <w:basedOn w:val="Fuentedeprrafopredeter"/>
    <w:link w:val="Ttulo3"/>
    <w:semiHidden/>
    <w:rsid w:val="00E60A52"/>
    <w:rPr>
      <w:rFonts w:asciiTheme="majorHAnsi" w:eastAsiaTheme="majorEastAsia" w:hAnsiTheme="majorHAnsi" w:cstheme="majorBidi"/>
      <w:b/>
      <w:bCs/>
      <w:color w:val="4F81BD" w:themeColor="accent1"/>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21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9C08EF"/>
    <w:pPr>
      <w:keepNext/>
      <w:overflowPunct/>
      <w:autoSpaceDE/>
      <w:autoSpaceDN/>
      <w:adjustRightInd/>
      <w:spacing w:before="240" w:after="60"/>
      <w:textAlignment w:val="auto"/>
      <w:outlineLvl w:val="0"/>
    </w:pPr>
    <w:rPr>
      <w:rFonts w:ascii="Arial" w:hAnsi="Arial" w:cs="Arial"/>
      <w:b/>
      <w:bCs/>
      <w:kern w:val="32"/>
      <w:sz w:val="32"/>
      <w:szCs w:val="32"/>
      <w:lang w:val="es-ES"/>
    </w:rPr>
  </w:style>
  <w:style w:type="paragraph" w:styleId="Ttulo2">
    <w:name w:val="heading 2"/>
    <w:basedOn w:val="Normal"/>
    <w:next w:val="Normal"/>
    <w:link w:val="Ttulo2Car"/>
    <w:semiHidden/>
    <w:unhideWhenUsed/>
    <w:qFormat/>
    <w:rsid w:val="007D2036"/>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621F"/>
    <w:pPr>
      <w:tabs>
        <w:tab w:val="center" w:pos="4252"/>
        <w:tab w:val="right" w:pos="8504"/>
      </w:tabs>
    </w:pPr>
  </w:style>
  <w:style w:type="paragraph" w:styleId="Piedepgina">
    <w:name w:val="footer"/>
    <w:basedOn w:val="Normal"/>
    <w:rsid w:val="00D2621F"/>
    <w:pPr>
      <w:tabs>
        <w:tab w:val="center" w:pos="4252"/>
        <w:tab w:val="right" w:pos="8504"/>
      </w:tabs>
    </w:pPr>
  </w:style>
  <w:style w:type="character" w:styleId="Nmerodepgina">
    <w:name w:val="page number"/>
    <w:basedOn w:val="Fuentedeprrafopredeter"/>
    <w:rsid w:val="00D2621F"/>
  </w:style>
  <w:style w:type="paragraph" w:styleId="Sangradetextonormal">
    <w:name w:val="Body Text Indent"/>
    <w:basedOn w:val="Normal"/>
    <w:rsid w:val="00B96D30"/>
    <w:pPr>
      <w:overflowPunct/>
      <w:autoSpaceDE/>
      <w:autoSpaceDN/>
      <w:adjustRightInd/>
      <w:spacing w:line="360" w:lineRule="auto"/>
      <w:jc w:val="both"/>
      <w:textAlignment w:val="auto"/>
    </w:pPr>
    <w:rPr>
      <w:rFonts w:ascii="Arial" w:hAnsi="Arial"/>
      <w:sz w:val="24"/>
      <w:lang w:val="es-MX"/>
    </w:rPr>
  </w:style>
  <w:style w:type="paragraph" w:styleId="Textodebloque">
    <w:name w:val="Block Text"/>
    <w:basedOn w:val="Normal"/>
    <w:rsid w:val="00B96D30"/>
    <w:pPr>
      <w:overflowPunct/>
      <w:autoSpaceDE/>
      <w:autoSpaceDN/>
      <w:adjustRightInd/>
      <w:ind w:left="142" w:right="-284" w:hanging="142"/>
      <w:jc w:val="both"/>
      <w:textAlignment w:val="auto"/>
    </w:pPr>
    <w:rPr>
      <w:rFonts w:ascii="Arial" w:hAnsi="Arial"/>
      <w:sz w:val="28"/>
      <w:lang w:val="es-ES"/>
    </w:rPr>
  </w:style>
  <w:style w:type="paragraph" w:customStyle="1" w:styleId="cuerpo-bold">
    <w:name w:val="cuerpo-bold"/>
    <w:basedOn w:val="Normal"/>
    <w:rsid w:val="00D85FA6"/>
    <w:pPr>
      <w:overflowPunct/>
      <w:autoSpaceDE/>
      <w:autoSpaceDN/>
      <w:adjustRightInd/>
      <w:spacing w:before="100" w:beforeAutospacing="1" w:after="100" w:afterAutospacing="1"/>
      <w:textAlignment w:val="auto"/>
    </w:pPr>
    <w:rPr>
      <w:rFonts w:ascii="Verdana" w:hAnsi="Verdana"/>
      <w:b/>
      <w:bCs/>
      <w:color w:val="4A3159"/>
      <w:sz w:val="18"/>
      <w:szCs w:val="18"/>
      <w:lang w:val="es-ES"/>
    </w:rPr>
  </w:style>
  <w:style w:type="paragraph" w:customStyle="1" w:styleId="cuerpo">
    <w:name w:val="cuerpo"/>
    <w:basedOn w:val="Normal"/>
    <w:rsid w:val="00D85FA6"/>
    <w:pPr>
      <w:overflowPunct/>
      <w:autoSpaceDE/>
      <w:autoSpaceDN/>
      <w:adjustRightInd/>
      <w:spacing w:before="100" w:beforeAutospacing="1" w:after="100" w:afterAutospacing="1"/>
      <w:textAlignment w:val="auto"/>
    </w:pPr>
    <w:rPr>
      <w:rFonts w:ascii="Verdana" w:hAnsi="Verdana"/>
      <w:color w:val="4A3159"/>
      <w:sz w:val="18"/>
      <w:szCs w:val="18"/>
      <w:lang w:val="es-ES"/>
    </w:rPr>
  </w:style>
  <w:style w:type="character" w:styleId="Textoennegrita">
    <w:name w:val="Strong"/>
    <w:qFormat/>
    <w:rsid w:val="00D85FA6"/>
    <w:rPr>
      <w:b/>
      <w:bCs/>
    </w:rPr>
  </w:style>
  <w:style w:type="paragraph" w:styleId="NormalWeb">
    <w:name w:val="Normal (Web)"/>
    <w:basedOn w:val="Normal"/>
    <w:rsid w:val="00D85FA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rsid w:val="00D00D09"/>
    <w:rPr>
      <w:color w:val="0000FF"/>
      <w:u w:val="single"/>
    </w:rPr>
  </w:style>
  <w:style w:type="character" w:customStyle="1" w:styleId="Cuerpodeltexto">
    <w:name w:val="Cuerpo del texto_"/>
    <w:link w:val="Cuerpodeltexto0"/>
    <w:locked/>
    <w:rsid w:val="00FD4B3B"/>
    <w:rPr>
      <w:sz w:val="22"/>
      <w:szCs w:val="22"/>
      <w:shd w:val="clear" w:color="auto" w:fill="FFFFFF"/>
      <w:lang w:bidi="ar-SA"/>
    </w:rPr>
  </w:style>
  <w:style w:type="paragraph" w:customStyle="1" w:styleId="Cuerpodeltexto0">
    <w:name w:val="Cuerpo del texto"/>
    <w:basedOn w:val="Normal"/>
    <w:link w:val="Cuerpodeltexto"/>
    <w:rsid w:val="00FD4B3B"/>
    <w:pPr>
      <w:shd w:val="clear" w:color="auto" w:fill="FFFFFF"/>
      <w:overflowPunct/>
      <w:autoSpaceDE/>
      <w:autoSpaceDN/>
      <w:adjustRightInd/>
      <w:spacing w:before="240" w:after="300" w:line="0" w:lineRule="atLeast"/>
      <w:textAlignment w:val="auto"/>
    </w:pPr>
    <w:rPr>
      <w:sz w:val="22"/>
      <w:szCs w:val="22"/>
      <w:shd w:val="clear" w:color="auto" w:fill="FFFFFF"/>
      <w:lang w:val="x-none" w:eastAsia="x-none"/>
    </w:rPr>
  </w:style>
  <w:style w:type="character" w:customStyle="1" w:styleId="Cuerpodeltexto2">
    <w:name w:val="Cuerpo del texto (2)"/>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Ttulo10">
    <w:name w:val="Título #1"/>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CuerpodeltextoCursiva">
    <w:name w:val="Cuerpo del texto + Cursiva"/>
    <w:rsid w:val="00FD4B3B"/>
    <w:rPr>
      <w:i/>
      <w:iCs/>
      <w:sz w:val="22"/>
      <w:szCs w:val="22"/>
      <w:shd w:val="clear" w:color="auto" w:fill="FFFFFF"/>
      <w:lang w:bidi="ar-SA"/>
    </w:rPr>
  </w:style>
  <w:style w:type="paragraph" w:customStyle="1" w:styleId="titulo">
    <w:name w:val="titulo"/>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paragraph" w:customStyle="1" w:styleId="vieta">
    <w:name w:val="vieta"/>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character" w:customStyle="1" w:styleId="apple-converted-space">
    <w:name w:val="apple-converted-space"/>
    <w:rsid w:val="00BD6A87"/>
    <w:rPr>
      <w:rFonts w:cs="Times New Roman"/>
    </w:rPr>
  </w:style>
  <w:style w:type="paragraph" w:customStyle="1" w:styleId="Prrafodelista1">
    <w:name w:val="Párrafo de lista1"/>
    <w:basedOn w:val="Normal"/>
    <w:rsid w:val="00E51914"/>
    <w:pPr>
      <w:overflowPunct/>
      <w:autoSpaceDE/>
      <w:autoSpaceDN/>
      <w:adjustRightInd/>
      <w:spacing w:after="200" w:line="276" w:lineRule="auto"/>
      <w:ind w:left="720"/>
      <w:contextualSpacing/>
      <w:textAlignment w:val="auto"/>
    </w:pPr>
    <w:rPr>
      <w:rFonts w:ascii="Calibri" w:hAnsi="Calibri"/>
      <w:sz w:val="22"/>
      <w:szCs w:val="22"/>
      <w:lang w:val="es-AR" w:eastAsia="en-US"/>
    </w:rPr>
  </w:style>
  <w:style w:type="paragraph" w:styleId="Prrafodelista">
    <w:name w:val="List Paragraph"/>
    <w:basedOn w:val="Normal"/>
    <w:uiPriority w:val="34"/>
    <w:qFormat/>
    <w:rsid w:val="00017F7D"/>
    <w:pPr>
      <w:overflowPunct/>
      <w:autoSpaceDE/>
      <w:autoSpaceDN/>
      <w:adjustRightInd/>
      <w:spacing w:after="200" w:line="276" w:lineRule="auto"/>
      <w:ind w:left="720"/>
      <w:textAlignment w:val="auto"/>
    </w:pPr>
    <w:rPr>
      <w:rFonts w:ascii="Calibri" w:hAnsi="Calibri" w:cs="Calibri"/>
      <w:sz w:val="22"/>
      <w:szCs w:val="22"/>
      <w:lang w:val="es-AR" w:eastAsia="en-US"/>
    </w:rPr>
  </w:style>
  <w:style w:type="paragraph" w:styleId="Textodeglobo">
    <w:name w:val="Balloon Text"/>
    <w:basedOn w:val="Normal"/>
    <w:link w:val="TextodegloboCar"/>
    <w:rsid w:val="000B340A"/>
    <w:rPr>
      <w:rFonts w:ascii="Tahoma" w:hAnsi="Tahoma"/>
      <w:sz w:val="16"/>
      <w:szCs w:val="16"/>
    </w:rPr>
  </w:style>
  <w:style w:type="character" w:customStyle="1" w:styleId="TextodegloboCar">
    <w:name w:val="Texto de globo Car"/>
    <w:link w:val="Textodeglobo"/>
    <w:rsid w:val="000B340A"/>
    <w:rPr>
      <w:rFonts w:ascii="Tahoma" w:hAnsi="Tahoma" w:cs="Tahoma"/>
      <w:sz w:val="16"/>
      <w:szCs w:val="16"/>
      <w:lang w:val="es-ES_tradnl" w:eastAsia="es-ES"/>
    </w:rPr>
  </w:style>
  <w:style w:type="character" w:customStyle="1" w:styleId="Cuerpodeltexto2Sinnegrita">
    <w:name w:val="Cuerpo del texto (2) + Sin negrita"/>
    <w:rsid w:val="00856326"/>
    <w:rPr>
      <w:rFonts w:ascii="Times New Roman" w:eastAsia="Times New Roman" w:hAnsi="Times New Roman" w:cs="Times New Roman"/>
      <w:b/>
      <w:bCs/>
      <w:i w:val="0"/>
      <w:iCs w:val="0"/>
      <w:smallCaps w:val="0"/>
      <w:strike w:val="0"/>
      <w:spacing w:val="0"/>
      <w:sz w:val="22"/>
      <w:szCs w:val="22"/>
    </w:rPr>
  </w:style>
  <w:style w:type="character" w:styleId="Hipervnculovisitado">
    <w:name w:val="FollowedHyperlink"/>
    <w:rsid w:val="005B2FC2"/>
    <w:rPr>
      <w:color w:val="800080"/>
      <w:u w:val="single"/>
    </w:rPr>
  </w:style>
  <w:style w:type="character" w:customStyle="1" w:styleId="CuerpodeltextoNegrita">
    <w:name w:val="Cuerpo del texto + Negrita"/>
    <w:aliases w:val="Espaciado 0 pto,Cuerpo del texto + 11 pto,Negrita,Espaciado 40%"/>
    <w:basedOn w:val="Fuentedeprrafopredeter"/>
    <w:rsid w:val="00566F58"/>
    <w:rPr>
      <w:rFonts w:ascii="Courier New" w:eastAsia="Courier New" w:hAnsi="Courier New" w:cs="Courier New"/>
      <w:b/>
      <w:bCs/>
      <w:spacing w:val="0"/>
      <w:sz w:val="24"/>
      <w:szCs w:val="24"/>
      <w:shd w:val="clear" w:color="auto" w:fill="FFFFFF"/>
    </w:rPr>
  </w:style>
  <w:style w:type="character" w:customStyle="1" w:styleId="CuerpodeltextoEspaciado0pto">
    <w:name w:val="Cuerpo del texto + Espaciado 0 pto"/>
    <w:basedOn w:val="Cuerpodeltexto"/>
    <w:rsid w:val="00566F58"/>
    <w:rPr>
      <w:rFonts w:ascii="Courier New" w:eastAsia="Courier New" w:hAnsi="Courier New" w:cs="Courier New"/>
      <w:b w:val="0"/>
      <w:bCs w:val="0"/>
      <w:i w:val="0"/>
      <w:iCs w:val="0"/>
      <w:smallCaps w:val="0"/>
      <w:strike w:val="0"/>
      <w:spacing w:val="0"/>
      <w:sz w:val="25"/>
      <w:szCs w:val="25"/>
      <w:shd w:val="clear" w:color="auto" w:fill="FFFFFF"/>
      <w:lang w:bidi="ar-SA"/>
    </w:rPr>
  </w:style>
  <w:style w:type="character" w:customStyle="1" w:styleId="Ttulo2Car">
    <w:name w:val="Título 2 Car"/>
    <w:basedOn w:val="Fuentedeprrafopredeter"/>
    <w:link w:val="Ttulo2"/>
    <w:semiHidden/>
    <w:rsid w:val="007D2036"/>
    <w:rPr>
      <w:rFonts w:asciiTheme="majorHAnsi" w:eastAsiaTheme="majorEastAsia" w:hAnsiTheme="majorHAnsi" w:cstheme="majorBidi"/>
      <w:b/>
      <w:bCs/>
      <w:i/>
      <w:iCs/>
      <w:sz w:val="28"/>
      <w:szCs w:val="28"/>
      <w:lang w:val="es-ES_tradnl" w:eastAsia="es-ES"/>
    </w:rPr>
  </w:style>
  <w:style w:type="paragraph" w:customStyle="1" w:styleId="ecxmsonormal">
    <w:name w:val="ecxmsonormal"/>
    <w:basedOn w:val="Normal"/>
    <w:rsid w:val="007D2036"/>
    <w:pPr>
      <w:overflowPunct/>
      <w:autoSpaceDE/>
      <w:autoSpaceDN/>
      <w:adjustRightInd/>
      <w:spacing w:before="100" w:beforeAutospacing="1" w:after="100" w:afterAutospacing="1"/>
      <w:textAlignment w:val="auto"/>
    </w:pPr>
    <w:rPr>
      <w:sz w:val="24"/>
      <w:szCs w:val="24"/>
      <w:lang w:val="es-AR" w:eastAsia="es-AR"/>
    </w:rPr>
  </w:style>
  <w:style w:type="character" w:styleId="Refdecomentario">
    <w:name w:val="annotation reference"/>
    <w:basedOn w:val="Fuentedeprrafopredeter"/>
    <w:rsid w:val="008D1875"/>
    <w:rPr>
      <w:sz w:val="16"/>
      <w:szCs w:val="16"/>
    </w:rPr>
  </w:style>
  <w:style w:type="paragraph" w:styleId="Textocomentario">
    <w:name w:val="annotation text"/>
    <w:basedOn w:val="Normal"/>
    <w:link w:val="TextocomentarioCar"/>
    <w:rsid w:val="008D1875"/>
  </w:style>
  <w:style w:type="character" w:customStyle="1" w:styleId="TextocomentarioCar">
    <w:name w:val="Texto comentario Car"/>
    <w:basedOn w:val="Fuentedeprrafopredeter"/>
    <w:link w:val="Textocomentario"/>
    <w:rsid w:val="008D1875"/>
    <w:rPr>
      <w:lang w:val="es-ES_tradnl" w:eastAsia="es-ES"/>
    </w:rPr>
  </w:style>
  <w:style w:type="paragraph" w:styleId="Asuntodelcomentario">
    <w:name w:val="annotation subject"/>
    <w:basedOn w:val="Textocomentario"/>
    <w:next w:val="Textocomentario"/>
    <w:link w:val="AsuntodelcomentarioCar"/>
    <w:rsid w:val="008D1875"/>
    <w:rPr>
      <w:b/>
      <w:bCs/>
    </w:rPr>
  </w:style>
  <w:style w:type="character" w:customStyle="1" w:styleId="AsuntodelcomentarioCar">
    <w:name w:val="Asunto del comentario Car"/>
    <w:basedOn w:val="TextocomentarioCar"/>
    <w:link w:val="Asuntodelcomentario"/>
    <w:rsid w:val="008D1875"/>
    <w:rPr>
      <w:b/>
      <w:bCs/>
      <w:lang w:val="es-ES_tradnl" w:eastAsia="es-ES"/>
    </w:rPr>
  </w:style>
</w:styles>
</file>

<file path=word/webSettings.xml><?xml version="1.0" encoding="utf-8"?>
<w:webSettings xmlns:r="http://schemas.openxmlformats.org/officeDocument/2006/relationships" xmlns:w="http://schemas.openxmlformats.org/wordprocessingml/2006/main">
  <w:divs>
    <w:div w:id="287665908">
      <w:bodyDiv w:val="1"/>
      <w:marLeft w:val="0"/>
      <w:marRight w:val="0"/>
      <w:marTop w:val="0"/>
      <w:marBottom w:val="0"/>
      <w:divBdr>
        <w:top w:val="none" w:sz="0" w:space="0" w:color="auto"/>
        <w:left w:val="none" w:sz="0" w:space="0" w:color="auto"/>
        <w:bottom w:val="none" w:sz="0" w:space="0" w:color="auto"/>
        <w:right w:val="none" w:sz="0" w:space="0" w:color="auto"/>
      </w:divBdr>
      <w:divsChild>
        <w:div w:id="3462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3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5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56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88339">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9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8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40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72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8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36735">
      <w:bodyDiv w:val="1"/>
      <w:marLeft w:val="0"/>
      <w:marRight w:val="0"/>
      <w:marTop w:val="0"/>
      <w:marBottom w:val="0"/>
      <w:divBdr>
        <w:top w:val="none" w:sz="0" w:space="0" w:color="auto"/>
        <w:left w:val="none" w:sz="0" w:space="0" w:color="auto"/>
        <w:bottom w:val="none" w:sz="0" w:space="0" w:color="auto"/>
        <w:right w:val="none" w:sz="0" w:space="0" w:color="auto"/>
      </w:divBdr>
      <w:divsChild>
        <w:div w:id="50313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3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88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05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30004">
      <w:bodyDiv w:val="1"/>
      <w:marLeft w:val="0"/>
      <w:marRight w:val="0"/>
      <w:marTop w:val="0"/>
      <w:marBottom w:val="0"/>
      <w:divBdr>
        <w:top w:val="none" w:sz="0" w:space="0" w:color="auto"/>
        <w:left w:val="none" w:sz="0" w:space="0" w:color="auto"/>
        <w:bottom w:val="none" w:sz="0" w:space="0" w:color="auto"/>
        <w:right w:val="none" w:sz="0" w:space="0" w:color="auto"/>
      </w:divBdr>
      <w:divsChild>
        <w:div w:id="2080130782">
          <w:marLeft w:val="0"/>
          <w:marRight w:val="0"/>
          <w:marTop w:val="0"/>
          <w:marBottom w:val="0"/>
          <w:divBdr>
            <w:top w:val="none" w:sz="0" w:space="0" w:color="auto"/>
            <w:left w:val="none" w:sz="0" w:space="0" w:color="auto"/>
            <w:bottom w:val="none" w:sz="0" w:space="0" w:color="auto"/>
            <w:right w:val="none" w:sz="0" w:space="0" w:color="auto"/>
          </w:divBdr>
        </w:div>
      </w:divsChild>
    </w:div>
    <w:div w:id="1861970283">
      <w:bodyDiv w:val="1"/>
      <w:marLeft w:val="0"/>
      <w:marRight w:val="0"/>
      <w:marTop w:val="0"/>
      <w:marBottom w:val="0"/>
      <w:divBdr>
        <w:top w:val="none" w:sz="0" w:space="0" w:color="auto"/>
        <w:left w:val="none" w:sz="0" w:space="0" w:color="auto"/>
        <w:bottom w:val="none" w:sz="0" w:space="0" w:color="auto"/>
        <w:right w:val="none" w:sz="0" w:space="0" w:color="auto"/>
      </w:divBdr>
    </w:div>
    <w:div w:id="1982271613">
      <w:bodyDiv w:val="1"/>
      <w:marLeft w:val="0"/>
      <w:marRight w:val="0"/>
      <w:marTop w:val="0"/>
      <w:marBottom w:val="0"/>
      <w:divBdr>
        <w:top w:val="none" w:sz="0" w:space="0" w:color="auto"/>
        <w:left w:val="none" w:sz="0" w:space="0" w:color="auto"/>
        <w:bottom w:val="none" w:sz="0" w:space="0" w:color="auto"/>
        <w:right w:val="none" w:sz="0" w:space="0" w:color="auto"/>
      </w:divBdr>
      <w:divsChild>
        <w:div w:id="15646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23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36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33360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7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86475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0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9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9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8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9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8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www.anses.gov.ar/ConstanciadeCuil2/Inicio.aspx" TargetMode="External"/><Relationship Id="rId13" Type="http://schemas.openxmlformats.org/officeDocument/2006/relationships/hyperlink" Target="http://artesvisualesrosario.com/profesorado-en-artes-visua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tesvisualesrosario.com/autoges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tesvisualesrosario.com/tecnicatura-en-diseno-grafico-y-comunicacion-vis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svisualesrosario.com/programas-carreras/" TargetMode="External"/><Relationship Id="rId5" Type="http://schemas.openxmlformats.org/officeDocument/2006/relationships/webSettings" Target="webSettings.xml"/><Relationship Id="rId15" Type="http://schemas.openxmlformats.org/officeDocument/2006/relationships/hyperlink" Target="http://artesvisualesrosario.com/tecnicatura-en-artes-visuales/" TargetMode="External"/><Relationship Id="rId10" Type="http://schemas.openxmlformats.org/officeDocument/2006/relationships/hyperlink" Target="http://artesvisualesrosario.com/correlatividad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rtesvisualesrosario.com/autogestion/" TargetMode="External"/><Relationship Id="rId14" Type="http://schemas.openxmlformats.org/officeDocument/2006/relationships/hyperlink" Target="http://artesvisualesrosario.com/profesorado-de-artes-visuales-con-orientacion-en-produccion/"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37E4-58C6-44C1-B6EC-E8426CBA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2201</Words>
  <Characters>12108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CURSO PROPEDÉUTICO 2012</vt:lpstr>
    </vt:vector>
  </TitlesOfParts>
  <Company>Hewlett-Packard</Company>
  <LinksUpToDate>false</LinksUpToDate>
  <CharactersWithSpaces>14281</CharactersWithSpaces>
  <SharedDoc>false</SharedDoc>
  <HLinks>
    <vt:vector size="30" baseType="variant">
      <vt:variant>
        <vt:i4>6357051</vt:i4>
      </vt:variant>
      <vt:variant>
        <vt:i4>12</vt:i4>
      </vt:variant>
      <vt:variant>
        <vt:i4>0</vt:i4>
      </vt:variant>
      <vt:variant>
        <vt:i4>5</vt:i4>
      </vt:variant>
      <vt:variant>
        <vt:lpwstr>http://artesvisualesrosario.com/planes-de-materias/</vt:lpwstr>
      </vt:variant>
      <vt:variant>
        <vt:lpwstr/>
      </vt:variant>
      <vt:variant>
        <vt:i4>3014765</vt:i4>
      </vt:variant>
      <vt:variant>
        <vt:i4>9</vt:i4>
      </vt:variant>
      <vt:variant>
        <vt:i4>0</vt:i4>
      </vt:variant>
      <vt:variant>
        <vt:i4>5</vt:i4>
      </vt:variant>
      <vt:variant>
        <vt:lpwstr>http://artesvisualesrosario.com/ayudantias/</vt:lpwstr>
      </vt:variant>
      <vt:variant>
        <vt:lpwstr/>
      </vt:variant>
      <vt:variant>
        <vt:i4>8192056</vt:i4>
      </vt:variant>
      <vt:variant>
        <vt:i4>6</vt:i4>
      </vt:variant>
      <vt:variant>
        <vt:i4>0</vt:i4>
      </vt:variant>
      <vt:variant>
        <vt:i4>5</vt:i4>
      </vt:variant>
      <vt:variant>
        <vt:lpwstr>http://artesvisualesrosario.com/centro-de-estudiantes-c-e-a-vi/</vt:lpwstr>
      </vt:variant>
      <vt:variant>
        <vt:lpwstr/>
      </vt:variant>
      <vt:variant>
        <vt:i4>4653084</vt:i4>
      </vt:variant>
      <vt:variant>
        <vt:i4>3</vt:i4>
      </vt:variant>
      <vt:variant>
        <vt:i4>0</vt:i4>
      </vt:variant>
      <vt:variant>
        <vt:i4>5</vt:i4>
      </vt:variant>
      <vt:variant>
        <vt:lpwstr>http://artesvisualesrosario.com/correlatividades/</vt:lpwstr>
      </vt:variant>
      <vt:variant>
        <vt:lpwstr/>
      </vt:variant>
      <vt:variant>
        <vt:i4>7864439</vt:i4>
      </vt:variant>
      <vt:variant>
        <vt:i4>0</vt:i4>
      </vt:variant>
      <vt:variant>
        <vt:i4>0</vt:i4>
      </vt:variant>
      <vt:variant>
        <vt:i4>5</vt:i4>
      </vt:variant>
      <vt:variant>
        <vt:lpwstr>http://servicioswww.anses.gov.ar/ConstanciadeCuil2/Inicio.aspx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PROPEDÉUTICO 2012</dc:title>
  <dc:creator>STELLA</dc:creator>
  <cp:lastModifiedBy>Familia</cp:lastModifiedBy>
  <cp:revision>10</cp:revision>
  <cp:lastPrinted>2014-03-20T01:40:00Z</cp:lastPrinted>
  <dcterms:created xsi:type="dcterms:W3CDTF">2020-02-27T23:21:00Z</dcterms:created>
  <dcterms:modified xsi:type="dcterms:W3CDTF">2020-03-05T20:30:00Z</dcterms:modified>
</cp:coreProperties>
</file>