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43" w:rsidRPr="00917A43" w:rsidRDefault="00917A43" w:rsidP="00917A43">
      <w:pPr>
        <w:spacing w:after="0" w:line="270" w:lineRule="atLeast"/>
        <w:textAlignment w:val="baseline"/>
        <w:outlineLvl w:val="1"/>
        <w:rPr>
          <w:rFonts w:ascii="Arial" w:eastAsia="Times New Roman" w:hAnsi="Arial" w:cs="Arial"/>
          <w:b/>
          <w:bCs/>
          <w:caps/>
          <w:sz w:val="43"/>
          <w:szCs w:val="43"/>
          <w:lang w:eastAsia="es-AR"/>
        </w:rPr>
      </w:pPr>
      <w:r w:rsidRPr="00917A43">
        <w:rPr>
          <w:rFonts w:ascii="Arial" w:eastAsia="Times New Roman" w:hAnsi="Arial" w:cs="Arial"/>
          <w:b/>
          <w:bCs/>
          <w:caps/>
          <w:sz w:val="43"/>
          <w:szCs w:val="43"/>
          <w:lang w:eastAsia="es-AR"/>
        </w:rPr>
        <w:t>CIENCIA, TECNOLOGÍA E INNOVACIÓN EN ARGENTINA Y EL MUNDO</w:t>
      </w:r>
    </w:p>
    <w:p w:rsidR="00917A43" w:rsidRPr="00917A43" w:rsidRDefault="00917A43" w:rsidP="00917A43">
      <w:pPr>
        <w:spacing w:after="0" w:line="288" w:lineRule="atLeast"/>
        <w:textAlignment w:val="baseline"/>
        <w:outlineLvl w:val="0"/>
        <w:rPr>
          <w:rFonts w:ascii="Arial" w:eastAsia="Times New Roman" w:hAnsi="Arial" w:cs="Arial"/>
          <w:color w:val="132458"/>
          <w:kern w:val="36"/>
          <w:sz w:val="48"/>
          <w:szCs w:val="48"/>
          <w:lang w:eastAsia="es-AR"/>
        </w:rPr>
      </w:pPr>
      <w:hyperlink r:id="rId4" w:tooltip="Entrevista a Ronald Shakespear" w:history="1">
        <w:r w:rsidRPr="00917A43">
          <w:rPr>
            <w:rFonts w:ascii="inherit" w:eastAsia="Times New Roman" w:hAnsi="inherit" w:cs="Arial"/>
            <w:color w:val="132458"/>
            <w:kern w:val="36"/>
            <w:sz w:val="36"/>
            <w:lang w:eastAsia="es-AR"/>
          </w:rPr>
          <w:t xml:space="preserve">Entrevista a Ronald </w:t>
        </w:r>
        <w:proofErr w:type="spellStart"/>
        <w:r w:rsidRPr="00917A43">
          <w:rPr>
            <w:rFonts w:ascii="inherit" w:eastAsia="Times New Roman" w:hAnsi="inherit" w:cs="Arial"/>
            <w:color w:val="132458"/>
            <w:kern w:val="36"/>
            <w:sz w:val="36"/>
            <w:lang w:eastAsia="es-AR"/>
          </w:rPr>
          <w:t>Shakespear</w:t>
        </w:r>
        <w:proofErr w:type="spellEnd"/>
      </w:hyperlink>
    </w:p>
    <w:p w:rsidR="00917A43" w:rsidRPr="00917A43" w:rsidRDefault="00917A43" w:rsidP="00917A43">
      <w:pPr>
        <w:spacing w:after="0" w:line="270" w:lineRule="atLeast"/>
        <w:textAlignment w:val="baseline"/>
        <w:rPr>
          <w:rFonts w:ascii="Arial" w:eastAsia="Times New Roman" w:hAnsi="Arial" w:cs="Arial"/>
          <w:color w:val="999999"/>
          <w:sz w:val="18"/>
          <w:szCs w:val="18"/>
          <w:lang w:eastAsia="es-AR"/>
        </w:rPr>
      </w:pPr>
      <w:r w:rsidRPr="00917A43">
        <w:rPr>
          <w:rFonts w:ascii="Arial" w:eastAsia="Times New Roman" w:hAnsi="Arial" w:cs="Arial"/>
          <w:color w:val="999999"/>
          <w:sz w:val="18"/>
          <w:lang w:eastAsia="es-AR"/>
        </w:rPr>
        <w:t>18/05/2008 </w:t>
      </w:r>
      <w:hyperlink r:id="rId5" w:tooltip="Ver todas las entradas en Blog" w:history="1">
        <w:r w:rsidRPr="00917A43">
          <w:rPr>
            <w:rFonts w:ascii="inherit" w:eastAsia="Times New Roman" w:hAnsi="inherit" w:cs="Arial"/>
            <w:color w:val="999999"/>
            <w:sz w:val="18"/>
            <w:lang w:eastAsia="es-AR"/>
          </w:rPr>
          <w:t>Blog</w:t>
        </w:r>
      </w:hyperlink>
      <w:r w:rsidRPr="00917A43">
        <w:rPr>
          <w:rFonts w:ascii="Arial" w:eastAsia="Times New Roman" w:hAnsi="Arial" w:cs="Arial"/>
          <w:color w:val="999999"/>
          <w:sz w:val="18"/>
          <w:lang w:eastAsia="es-AR"/>
        </w:rPr>
        <w:t>, </w:t>
      </w:r>
      <w:hyperlink r:id="rId6" w:tooltip="Ver todas las entradas en Diseño" w:history="1">
        <w:r w:rsidRPr="00917A43">
          <w:rPr>
            <w:rFonts w:ascii="inherit" w:eastAsia="Times New Roman" w:hAnsi="inherit" w:cs="Arial"/>
            <w:color w:val="999999"/>
            <w:sz w:val="18"/>
            <w:lang w:eastAsia="es-AR"/>
          </w:rPr>
          <w:t>Diseño</w:t>
        </w:r>
      </w:hyperlink>
      <w:r w:rsidRPr="00917A43">
        <w:rPr>
          <w:rFonts w:ascii="Arial" w:eastAsia="Times New Roman" w:hAnsi="Arial" w:cs="Arial"/>
          <w:color w:val="999999"/>
          <w:sz w:val="18"/>
          <w:lang w:eastAsia="es-AR"/>
        </w:rPr>
        <w:t>, </w:t>
      </w:r>
      <w:hyperlink r:id="rId7" w:tooltip="Ver todas las entradas en INNOVAR" w:history="1">
        <w:r w:rsidRPr="00917A43">
          <w:rPr>
            <w:rFonts w:ascii="inherit" w:eastAsia="Times New Roman" w:hAnsi="inherit" w:cs="Arial"/>
            <w:color w:val="999999"/>
            <w:sz w:val="18"/>
            <w:lang w:eastAsia="es-AR"/>
          </w:rPr>
          <w:t>INNOVAR</w:t>
        </w:r>
      </w:hyperlink>
      <w:r w:rsidRPr="00917A43">
        <w:rPr>
          <w:rFonts w:ascii="Arial" w:eastAsia="Times New Roman" w:hAnsi="Arial" w:cs="Arial"/>
          <w:color w:val="999999"/>
          <w:sz w:val="18"/>
          <w:lang w:eastAsia="es-AR"/>
        </w:rPr>
        <w:t>  </w:t>
      </w:r>
    </w:p>
    <w:p w:rsidR="00917A43" w:rsidRPr="00917A43" w:rsidRDefault="00917A43" w:rsidP="00917A43">
      <w:pPr>
        <w:spacing w:line="270" w:lineRule="atLeast"/>
        <w:textAlignment w:val="baseline"/>
        <w:rPr>
          <w:rFonts w:ascii="inherit" w:eastAsia="Times New Roman" w:hAnsi="inherit" w:cs="Arial"/>
          <w:color w:val="999999"/>
          <w:sz w:val="18"/>
          <w:szCs w:val="18"/>
          <w:lang w:val="en-US" w:eastAsia="es-AR"/>
        </w:rPr>
      </w:pPr>
    </w:p>
    <w:p w:rsidR="00917A43" w:rsidRPr="00917A43" w:rsidRDefault="00917A43" w:rsidP="00917A43">
      <w:pPr>
        <w:spacing w:after="0"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Publicado originalmente en </w:t>
      </w:r>
      <w:hyperlink r:id="rId8" w:history="1">
        <w:r w:rsidRPr="00917A43">
          <w:rPr>
            <w:rFonts w:ascii="inherit" w:eastAsia="Times New Roman" w:hAnsi="inherit" w:cs="Arial"/>
            <w:b/>
            <w:bCs/>
            <w:color w:val="132458"/>
            <w:sz w:val="21"/>
            <w:lang w:eastAsia="es-AR"/>
          </w:rPr>
          <w:t>Diseño Iberoamericano</w:t>
        </w:r>
      </w:hyperlink>
      <w:r w:rsidRPr="00917A43">
        <w:rPr>
          <w:rFonts w:ascii="inherit" w:eastAsia="Times New Roman" w:hAnsi="inherit" w:cs="Arial"/>
          <w:color w:val="555555"/>
          <w:lang w:eastAsia="es-AR"/>
        </w:rPr>
        <w:t xml:space="preserve"> por Xavier </w:t>
      </w:r>
      <w:proofErr w:type="spellStart"/>
      <w:r w:rsidRPr="00917A43">
        <w:rPr>
          <w:rFonts w:ascii="inherit" w:eastAsia="Times New Roman" w:hAnsi="inherit" w:cs="Arial"/>
          <w:color w:val="555555"/>
          <w:lang w:eastAsia="es-AR"/>
        </w:rPr>
        <w:t>Hervás</w:t>
      </w:r>
      <w:proofErr w:type="spellEnd"/>
      <w:r w:rsidRPr="00917A43">
        <w:rPr>
          <w:rFonts w:ascii="inherit" w:eastAsia="Times New Roman" w:hAnsi="inherit" w:cs="Arial"/>
          <w:color w:val="555555"/>
          <w:lang w:eastAsia="es-AR"/>
        </w:rPr>
        <w:t>.</w:t>
      </w:r>
    </w:p>
    <w:p w:rsidR="00917A43" w:rsidRDefault="00917A43" w:rsidP="00917A43">
      <w:pPr>
        <w:spacing w:before="225" w:after="225" w:line="384" w:lineRule="atLeast"/>
        <w:textAlignment w:val="baseline"/>
        <w:rPr>
          <w:rFonts w:ascii="inherit" w:eastAsia="Times New Roman" w:hAnsi="inherit" w:cs="Arial"/>
          <w:color w:val="555555"/>
          <w:lang w:eastAsia="es-AR"/>
        </w:rPr>
      </w:pPr>
      <w:r>
        <w:rPr>
          <w:rFonts w:ascii="inherit" w:eastAsia="Times New Roman" w:hAnsi="inherit" w:cs="Arial"/>
          <w:noProof/>
          <w:color w:val="555555"/>
          <w:lang w:eastAsia="es-AR"/>
        </w:rPr>
        <w:drawing>
          <wp:inline distT="0" distB="0" distL="0" distR="0">
            <wp:extent cx="3019425" cy="1905000"/>
            <wp:effectExtent l="19050" t="0" r="9525" b="0"/>
            <wp:docPr id="1" name="Imagen 1" descr="http://media.tumblr.com/eoWM68Puo95u7tbzMZUZ2AXY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tumblr.com/eoWM68Puo95u7tbzMZUZ2AXY_500.jpg"/>
                    <pic:cNvPicPr>
                      <a:picLocks noChangeAspect="1" noChangeArrowheads="1"/>
                    </pic:cNvPicPr>
                  </pic:nvPicPr>
                  <pic:blipFill>
                    <a:blip r:embed="rId9" cstate="print"/>
                    <a:srcRect/>
                    <a:stretch>
                      <a:fillRect/>
                    </a:stretch>
                  </pic:blipFill>
                  <pic:spPr bwMode="auto">
                    <a:xfrm>
                      <a:off x="0" y="0"/>
                      <a:ext cx="3019425" cy="1905000"/>
                    </a:xfrm>
                    <a:prstGeom prst="rect">
                      <a:avLst/>
                    </a:prstGeom>
                    <a:noFill/>
                    <a:ln w="9525">
                      <a:noFill/>
                      <a:miter lim="800000"/>
                      <a:headEnd/>
                      <a:tailEnd/>
                    </a:ln>
                  </pic:spPr>
                </pic:pic>
              </a:graphicData>
            </a:graphic>
          </wp:inline>
        </w:drawing>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 xml:space="preserve">El estudio de Ronald </w:t>
      </w:r>
      <w:proofErr w:type="spellStart"/>
      <w:r w:rsidRPr="00917A43">
        <w:rPr>
          <w:rFonts w:ascii="inherit" w:eastAsia="Times New Roman" w:hAnsi="inherit" w:cs="Arial"/>
          <w:color w:val="555555"/>
          <w:lang w:eastAsia="es-AR"/>
        </w:rPr>
        <w:t>Shakespear</w:t>
      </w:r>
      <w:proofErr w:type="spellEnd"/>
      <w:r w:rsidRPr="00917A43">
        <w:rPr>
          <w:rFonts w:ascii="inherit" w:eastAsia="Times New Roman" w:hAnsi="inherit" w:cs="Arial"/>
          <w:color w:val="555555"/>
          <w:lang w:eastAsia="es-AR"/>
        </w:rPr>
        <w:t xml:space="preserve"> ha hecho casi de todo. Desde megaproyectos de </w:t>
      </w:r>
      <w:proofErr w:type="spellStart"/>
      <w:r w:rsidRPr="00917A43">
        <w:rPr>
          <w:rFonts w:ascii="inherit" w:eastAsia="Times New Roman" w:hAnsi="inherit" w:cs="Arial"/>
          <w:color w:val="555555"/>
          <w:lang w:eastAsia="es-AR"/>
        </w:rPr>
        <w:t>señalética</w:t>
      </w:r>
      <w:proofErr w:type="spellEnd"/>
      <w:r w:rsidRPr="00917A43">
        <w:rPr>
          <w:rFonts w:ascii="inherit" w:eastAsia="Times New Roman" w:hAnsi="inherit" w:cs="Arial"/>
          <w:color w:val="555555"/>
          <w:lang w:eastAsia="es-AR"/>
        </w:rPr>
        <w:t xml:space="preserve"> para metro, trenes y ciudades, hasta el rediseño del escudo de un club de fútbol de los que parecen gobernar la vida de algunas personas: el Boca </w:t>
      </w:r>
      <w:proofErr w:type="spellStart"/>
      <w:r w:rsidRPr="00917A43">
        <w:rPr>
          <w:rFonts w:ascii="inherit" w:eastAsia="Times New Roman" w:hAnsi="inherit" w:cs="Arial"/>
          <w:color w:val="555555"/>
          <w:lang w:eastAsia="es-AR"/>
        </w:rPr>
        <w:t>Juniors</w:t>
      </w:r>
      <w:proofErr w:type="spellEnd"/>
      <w:r w:rsidRPr="00917A43">
        <w:rPr>
          <w:rFonts w:ascii="inherit" w:eastAsia="Times New Roman" w:hAnsi="inherit" w:cs="Arial"/>
          <w:color w:val="555555"/>
          <w:lang w:eastAsia="es-AR"/>
        </w:rPr>
        <w:t xml:space="preserve">. Ahora, nos explica </w:t>
      </w:r>
      <w:proofErr w:type="spellStart"/>
      <w:r w:rsidRPr="00917A43">
        <w:rPr>
          <w:rFonts w:ascii="inherit" w:eastAsia="Times New Roman" w:hAnsi="inherit" w:cs="Arial"/>
          <w:color w:val="555555"/>
          <w:lang w:eastAsia="es-AR"/>
        </w:rPr>
        <w:t>Shakespear</w:t>
      </w:r>
      <w:proofErr w:type="spellEnd"/>
      <w:r w:rsidRPr="00917A43">
        <w:rPr>
          <w:rFonts w:ascii="inherit" w:eastAsia="Times New Roman" w:hAnsi="inherit" w:cs="Arial"/>
          <w:color w:val="555555"/>
          <w:lang w:eastAsia="es-AR"/>
        </w:rPr>
        <w:t xml:space="preserve">, son sus hijos, Lorenzo y Juan, quienes rigen su estudio, Diseño </w:t>
      </w:r>
      <w:proofErr w:type="spellStart"/>
      <w:r w:rsidRPr="00917A43">
        <w:rPr>
          <w:rFonts w:ascii="inherit" w:eastAsia="Times New Roman" w:hAnsi="inherit" w:cs="Arial"/>
          <w:color w:val="555555"/>
          <w:lang w:eastAsia="es-AR"/>
        </w:rPr>
        <w:t>Shakespear</w:t>
      </w:r>
      <w:proofErr w:type="spellEnd"/>
      <w:r w:rsidRPr="00917A43">
        <w:rPr>
          <w:rFonts w:ascii="inherit" w:eastAsia="Times New Roman" w:hAnsi="inherit" w:cs="Arial"/>
          <w:color w:val="555555"/>
          <w:lang w:eastAsia="es-AR"/>
        </w:rPr>
        <w:t>. Pero Ronald sigue infatigable de conferencia en conferencia y país en país. Jamás he dejado de pensar en el diseño, confiesa cuando se le pregunta si alguna vez ha conseguido desconectar de su profesión.</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b/>
          <w:bCs/>
          <w:color w:val="555555"/>
          <w:lang w:eastAsia="es-AR"/>
        </w:rPr>
        <w:t xml:space="preserve">Desde su empresa aseguran que no se dejan llevar por las tendencias. Tras más de cuatro décadas de Diseño </w:t>
      </w:r>
      <w:proofErr w:type="spellStart"/>
      <w:r w:rsidRPr="00917A43">
        <w:rPr>
          <w:rFonts w:ascii="inherit" w:eastAsia="Times New Roman" w:hAnsi="inherit" w:cs="Arial"/>
          <w:b/>
          <w:bCs/>
          <w:color w:val="555555"/>
          <w:lang w:eastAsia="es-AR"/>
        </w:rPr>
        <w:t>Shakespear</w:t>
      </w:r>
      <w:proofErr w:type="spellEnd"/>
      <w:r w:rsidRPr="00917A43">
        <w:rPr>
          <w:rFonts w:ascii="inherit" w:eastAsia="Times New Roman" w:hAnsi="inherit" w:cs="Arial"/>
          <w:b/>
          <w:bCs/>
          <w:color w:val="555555"/>
          <w:lang w:eastAsia="es-AR"/>
        </w:rPr>
        <w:t>, ¿no ha cambiado su forma de ver el diseño? ¿</w:t>
      </w:r>
      <w:proofErr w:type="gramStart"/>
      <w:r w:rsidRPr="00917A43">
        <w:rPr>
          <w:rFonts w:ascii="inherit" w:eastAsia="Times New Roman" w:hAnsi="inherit" w:cs="Arial"/>
          <w:b/>
          <w:bCs/>
          <w:color w:val="555555"/>
          <w:lang w:eastAsia="es-AR"/>
        </w:rPr>
        <w:t>no</w:t>
      </w:r>
      <w:proofErr w:type="gramEnd"/>
      <w:r w:rsidRPr="00917A43">
        <w:rPr>
          <w:rFonts w:ascii="inherit" w:eastAsia="Times New Roman" w:hAnsi="inherit" w:cs="Arial"/>
          <w:b/>
          <w:bCs/>
          <w:color w:val="555555"/>
          <w:lang w:eastAsia="es-AR"/>
        </w:rPr>
        <w:t xml:space="preserve"> ha hecho el paso del tiempo evolucionar su manera de trabajar?</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 xml:space="preserve">Alan </w:t>
      </w:r>
      <w:proofErr w:type="spellStart"/>
      <w:r w:rsidRPr="00917A43">
        <w:rPr>
          <w:rFonts w:ascii="inherit" w:eastAsia="Times New Roman" w:hAnsi="inherit" w:cs="Arial"/>
          <w:color w:val="555555"/>
          <w:lang w:eastAsia="es-AR"/>
        </w:rPr>
        <w:t>Fletcher</w:t>
      </w:r>
      <w:proofErr w:type="spellEnd"/>
      <w:r w:rsidRPr="00917A43">
        <w:rPr>
          <w:rFonts w:ascii="inherit" w:eastAsia="Times New Roman" w:hAnsi="inherit" w:cs="Arial"/>
          <w:color w:val="555555"/>
          <w:lang w:eastAsia="es-AR"/>
        </w:rPr>
        <w:t xml:space="preserve"> solía decirme</w:t>
      </w:r>
      <w:proofErr w:type="gramStart"/>
      <w:r w:rsidRPr="00917A43">
        <w:rPr>
          <w:rFonts w:ascii="inherit" w:eastAsia="Times New Roman" w:hAnsi="inherit" w:cs="Arial"/>
          <w:color w:val="555555"/>
          <w:lang w:eastAsia="es-AR"/>
        </w:rPr>
        <w:t>,si</w:t>
      </w:r>
      <w:proofErr w:type="gramEnd"/>
      <w:r w:rsidRPr="00917A43">
        <w:rPr>
          <w:rFonts w:ascii="inherit" w:eastAsia="Times New Roman" w:hAnsi="inherit" w:cs="Arial"/>
          <w:color w:val="555555"/>
          <w:lang w:eastAsia="es-AR"/>
        </w:rPr>
        <w:t xml:space="preserve"> no puedes montar dos caballos al mismo tiempo, no puedes estar en el circo. Yo hago diseño desde hace casi cincuenta años. Y hablo siempre desde el proyecto, el proyecto es mi vida. No tengo una teoría del diseño; he construido, a duras penas, una teoría de la práctica.</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La evolución de nuestro diseño tiene poco que ver con las modas o las tendencias. Tiene que ver fundamentalmente con la educación del oído para escuchar a la gente, descifrar sus códigos y dar respuestas a sus anhelos y necesidades. El mejor diseñador es aquel que tiene una oreja grande.</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b/>
          <w:bCs/>
          <w:color w:val="555555"/>
          <w:lang w:eastAsia="es-AR"/>
        </w:rPr>
        <w:lastRenderedPageBreak/>
        <w:t>No siempre se piensa de esa manera¦</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En mi nuevo libro Las Marcas no son. Están siendo</w:t>
      </w:r>
      <w:r w:rsidRPr="00917A43">
        <w:rPr>
          <w:rFonts w:ascii="Times New Roman" w:eastAsia="Times New Roman" w:hAnsi="Times New Roman" w:cs="Times New Roman"/>
          <w:color w:val="555555"/>
          <w:lang w:eastAsia="es-AR"/>
        </w:rPr>
        <w:t> [próxima edición], he intentado despejar mitos y fantasmas acuñados a lo largo del tiempo. Durante décadas se han el</w:t>
      </w:r>
      <w:r w:rsidRPr="00917A43">
        <w:rPr>
          <w:rFonts w:ascii="inherit" w:eastAsia="Times New Roman" w:hAnsi="inherit" w:cs="Arial"/>
          <w:color w:val="555555"/>
          <w:lang w:eastAsia="es-AR"/>
        </w:rPr>
        <w:t>aborado discursos variados acerca de la construcción de la Marca y, casi invariablemente, recurren, con honrosas excepciones, a metodologías que van de la estrategia a la táctica, de los manuales a los procedimientos, soslayando, en la mayoría de los casos, a los intangibles.</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b/>
          <w:bCs/>
          <w:color w:val="555555"/>
          <w:lang w:eastAsia="es-AR"/>
        </w:rPr>
        <w:t>En este sentido, el de los cambios, ¿qué importancia da a la disponibilidad de nuevas herramientas tecnológicas? ¿Son realmente una ayuda para el diseñador de hoy o han resultado, más que nada, una fuente de problemas?</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No estamos seguros de que el Hombre haya llegado a la Luna. La ingeniería de la simulación pudo haberlo resuelto muy bien y el objetivo de marketing se ha cumplido. La tecnología de hoy hace trotar dinosaurios por los jardines para el esparcimiento de las audiencias fascinadas mientras desfoliamos el Amazonas y matamos a las ballenas. Es posible que las herramientas tecnológicas ayuden al planeta, pero antes es necesario activar la voluntad del hombre. Y eso parece aún más difícil.</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 xml:space="preserve">En diseño, lo digital es realmente deslumbrante, aunque la chatarra gráfica que inunda las ciudades denuncia claramente el analfabetismo visual. La mayoría de los programas de estudio están centrados en la salida laboral olvidando que la luz en Rembrandt, el idioma en García </w:t>
      </w:r>
      <w:proofErr w:type="spellStart"/>
      <w:r w:rsidRPr="00917A43">
        <w:rPr>
          <w:rFonts w:ascii="inherit" w:eastAsia="Times New Roman" w:hAnsi="inherit" w:cs="Arial"/>
          <w:color w:val="555555"/>
          <w:lang w:eastAsia="es-AR"/>
        </w:rPr>
        <w:t>Marquez</w:t>
      </w:r>
      <w:proofErr w:type="spellEnd"/>
      <w:r w:rsidRPr="00917A43">
        <w:rPr>
          <w:rFonts w:ascii="inherit" w:eastAsia="Times New Roman" w:hAnsi="inherit" w:cs="Arial"/>
          <w:color w:val="555555"/>
          <w:lang w:eastAsia="es-AR"/>
        </w:rPr>
        <w:t xml:space="preserve"> y el montaje en </w:t>
      </w:r>
      <w:proofErr w:type="spellStart"/>
      <w:r w:rsidRPr="00917A43">
        <w:rPr>
          <w:rFonts w:ascii="inherit" w:eastAsia="Times New Roman" w:hAnsi="inherit" w:cs="Arial"/>
          <w:color w:val="555555"/>
          <w:lang w:eastAsia="es-AR"/>
        </w:rPr>
        <w:t>Orson</w:t>
      </w:r>
      <w:proofErr w:type="spellEnd"/>
      <w:r w:rsidRPr="00917A43">
        <w:rPr>
          <w:rFonts w:ascii="inherit" w:eastAsia="Times New Roman" w:hAnsi="inherit" w:cs="Arial"/>
          <w:color w:val="555555"/>
          <w:lang w:eastAsia="es-AR"/>
        </w:rPr>
        <w:t xml:space="preserve"> </w:t>
      </w:r>
      <w:proofErr w:type="spellStart"/>
      <w:r w:rsidRPr="00917A43">
        <w:rPr>
          <w:rFonts w:ascii="inherit" w:eastAsia="Times New Roman" w:hAnsi="inherit" w:cs="Arial"/>
          <w:color w:val="555555"/>
          <w:lang w:eastAsia="es-AR"/>
        </w:rPr>
        <w:t>Welles</w:t>
      </w:r>
      <w:proofErr w:type="spellEnd"/>
      <w:r w:rsidRPr="00917A43">
        <w:rPr>
          <w:rFonts w:ascii="inherit" w:eastAsia="Times New Roman" w:hAnsi="inherit" w:cs="Arial"/>
          <w:color w:val="555555"/>
          <w:lang w:eastAsia="es-AR"/>
        </w:rPr>
        <w:t xml:space="preserve"> son infinitamente más importantes que el dominio de la computadora.</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b/>
          <w:bCs/>
          <w:color w:val="555555"/>
          <w:lang w:eastAsia="es-AR"/>
        </w:rPr>
        <w:t>Pero la tecnología es también valiosa.</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La tecnología y la innovación han recorrido siempre caminos difíciles. Me han dicho que mucha gente se negó a mirar por el telescopio de Galileo porque no quería encontrarse con cosas desagradables en el cielo. A fin de cuentas, ¿quién era Galileo? Un hereje materialista, que trató de probar que la tierra era redonda y que, además, ¡horror!, se movía. Todo esto en una sociedad que no tenía ninguna comprensión del método científico y una iglesia poderosa poco propensa a la innovación. Dice Einstein que no es posible hacer una observación a menos que el observador tenga una teoría para aplicar a lo que está mirando. Finalmente, cada uno ve lo que sabe.</w:t>
      </w:r>
      <w:r w:rsidRPr="00917A43">
        <w:rPr>
          <w:rFonts w:ascii="inherit" w:eastAsia="Times New Roman" w:hAnsi="inherit" w:cs="Arial"/>
          <w:color w:val="555555"/>
          <w:lang w:eastAsia="es-AR"/>
        </w:rPr>
        <w:br/>
      </w:r>
      <w:r>
        <w:rPr>
          <w:rFonts w:ascii="inherit" w:eastAsia="Times New Roman" w:hAnsi="inherit" w:cs="Arial"/>
          <w:noProof/>
          <w:color w:val="555555"/>
          <w:lang w:eastAsia="es-AR"/>
        </w:rPr>
        <w:lastRenderedPageBreak/>
        <w:drawing>
          <wp:inline distT="0" distB="0" distL="0" distR="0">
            <wp:extent cx="4762500" cy="2867025"/>
            <wp:effectExtent l="19050" t="0" r="0" b="0"/>
            <wp:docPr id="2" name="Imagen 2" descr="http://media.tumblr.com/eoWM68Puo95u85ia09HccL5G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umblr.com/eoWM68Puo95u85ia09HccL5G_500.jpg"/>
                    <pic:cNvPicPr>
                      <a:picLocks noChangeAspect="1" noChangeArrowheads="1"/>
                    </pic:cNvPicPr>
                  </pic:nvPicPr>
                  <pic:blipFill>
                    <a:blip r:embed="rId10" cstate="print"/>
                    <a:srcRect/>
                    <a:stretch>
                      <a:fillRect/>
                    </a:stretch>
                  </pic:blipFill>
                  <pic:spPr bwMode="auto">
                    <a:xfrm>
                      <a:off x="0" y="0"/>
                      <a:ext cx="4762500" cy="2867025"/>
                    </a:xfrm>
                    <a:prstGeom prst="rect">
                      <a:avLst/>
                    </a:prstGeom>
                    <a:noFill/>
                    <a:ln w="9525">
                      <a:noFill/>
                      <a:miter lim="800000"/>
                      <a:headEnd/>
                      <a:tailEnd/>
                    </a:ln>
                  </pic:spPr>
                </pic:pic>
              </a:graphicData>
            </a:graphic>
          </wp:inline>
        </w:drawing>
      </w:r>
      <w:r w:rsidRPr="00917A43">
        <w:rPr>
          <w:rFonts w:ascii="inherit" w:eastAsia="Times New Roman" w:hAnsi="inherit" w:cs="Arial"/>
          <w:color w:val="555555"/>
          <w:lang w:eastAsia="es-AR"/>
        </w:rPr>
        <w:br/>
      </w:r>
      <w:r w:rsidRPr="00917A43">
        <w:rPr>
          <w:rFonts w:ascii="inherit" w:eastAsia="Times New Roman" w:hAnsi="inherit" w:cs="Arial"/>
          <w:b/>
          <w:bCs/>
          <w:color w:val="555555"/>
          <w:lang w:eastAsia="es-AR"/>
        </w:rPr>
        <w:t>Según Norberto Chaves, en este momento se demanda antes espectacularidad que diseño con sentido y el sector anda alocado, sin que se produzca una acumulación de sabiduría. ¿Está de acuerdo con esta opinión?</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Nosotros actuamos en varios oficios simultáneos. Es una estrategia de supervivencia, supongo. Finalmente, la primera obligación de un diseñador es permanecer vivo. Si quieres ver el arco iris, te tienes que aguantar antes la lluvia.</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Siempre he pensado que un buen diseño se puede contar por teléfono. Un buen diseño contiene una Idea. La Idea prevalece. Finalmente se trata de dramatizar los emergentes en el nicho de las expectativas. Hablo siempre desde el proyecto y desde el conocimiento empírico. Me han dicho que la sabiduría no es otra cosa que la suma de las experiencias vividas. En el ataque al problema, siempre empieza por el receptor.</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Si el diseño no sirve para que la gente viva mejor, entonces no sirve para nada. Definir la audiencia implica descifrar sus códigos. Ellos me ayudan a definir el problema. Finalmente, el diseño es para ellos. Siempre he partido, naturalmente, desde la intuición. El método, la investigación, vienen después, para verificar esa intuición. Mis clientes muchas veces me piden un bote. En realidad necesitan cruzar un río.</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b/>
          <w:bCs/>
          <w:color w:val="555555"/>
          <w:lang w:eastAsia="es-AR"/>
        </w:rPr>
        <w:t xml:space="preserve">Diseño </w:t>
      </w:r>
      <w:proofErr w:type="spellStart"/>
      <w:r w:rsidRPr="00917A43">
        <w:rPr>
          <w:rFonts w:ascii="inherit" w:eastAsia="Times New Roman" w:hAnsi="inherit" w:cs="Arial"/>
          <w:b/>
          <w:bCs/>
          <w:color w:val="555555"/>
          <w:lang w:eastAsia="es-AR"/>
        </w:rPr>
        <w:t>Shakespear</w:t>
      </w:r>
      <w:proofErr w:type="spellEnd"/>
      <w:r w:rsidRPr="00917A43">
        <w:rPr>
          <w:rFonts w:ascii="inherit" w:eastAsia="Times New Roman" w:hAnsi="inherit" w:cs="Arial"/>
          <w:b/>
          <w:bCs/>
          <w:color w:val="555555"/>
          <w:lang w:eastAsia="es-AR"/>
        </w:rPr>
        <w:t xml:space="preserve"> ha abordado proyectos de envergadura en la señalización de sistemas de metro, trenes, hospitales y otros lugares públicos. ¿En qué ciudad o país ha visto un mejor diseño en </w:t>
      </w:r>
      <w:proofErr w:type="spellStart"/>
      <w:r w:rsidRPr="00917A43">
        <w:rPr>
          <w:rFonts w:ascii="inherit" w:eastAsia="Times New Roman" w:hAnsi="inherit" w:cs="Arial"/>
          <w:b/>
          <w:bCs/>
          <w:color w:val="555555"/>
          <w:lang w:eastAsia="es-AR"/>
        </w:rPr>
        <w:t>señalética</w:t>
      </w:r>
      <w:proofErr w:type="spellEnd"/>
      <w:r w:rsidRPr="00917A43">
        <w:rPr>
          <w:rFonts w:ascii="inherit" w:eastAsia="Times New Roman" w:hAnsi="inherit" w:cs="Arial"/>
          <w:b/>
          <w:bCs/>
          <w:color w:val="555555"/>
          <w:lang w:eastAsia="es-AR"/>
        </w:rPr>
        <w:t>, esa información tan vital para la vida cotidiana?</w:t>
      </w:r>
      <w:r w:rsidRPr="00917A43">
        <w:rPr>
          <w:rFonts w:ascii="inherit" w:eastAsia="Times New Roman" w:hAnsi="inherit" w:cs="Arial"/>
          <w:color w:val="555555"/>
          <w:lang w:eastAsia="es-AR"/>
        </w:rPr>
        <w:br/>
      </w:r>
      <w:r>
        <w:rPr>
          <w:rFonts w:ascii="inherit" w:eastAsia="Times New Roman" w:hAnsi="inherit" w:cs="Arial"/>
          <w:noProof/>
          <w:color w:val="555555"/>
          <w:lang w:eastAsia="es-AR"/>
        </w:rPr>
        <w:lastRenderedPageBreak/>
        <w:drawing>
          <wp:inline distT="0" distB="0" distL="0" distR="0">
            <wp:extent cx="1114425" cy="2581275"/>
            <wp:effectExtent l="19050" t="0" r="9525" b="0"/>
            <wp:docPr id="3" name="Imagen 3" descr="http://media.tumblr.com/eoWM68Puo95ucackToszoJSH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umblr.com/eoWM68Puo95ucackToszoJSH_500.jpg"/>
                    <pic:cNvPicPr>
                      <a:picLocks noChangeAspect="1" noChangeArrowheads="1"/>
                    </pic:cNvPicPr>
                  </pic:nvPicPr>
                  <pic:blipFill>
                    <a:blip r:embed="rId11" cstate="print"/>
                    <a:srcRect/>
                    <a:stretch>
                      <a:fillRect/>
                    </a:stretch>
                  </pic:blipFill>
                  <pic:spPr bwMode="auto">
                    <a:xfrm>
                      <a:off x="0" y="0"/>
                      <a:ext cx="1114425" cy="2581275"/>
                    </a:xfrm>
                    <a:prstGeom prst="rect">
                      <a:avLst/>
                    </a:prstGeom>
                    <a:noFill/>
                    <a:ln w="9525">
                      <a:noFill/>
                      <a:miter lim="800000"/>
                      <a:headEnd/>
                      <a:tailEnd/>
                    </a:ln>
                  </pic:spPr>
                </pic:pic>
              </a:graphicData>
            </a:graphic>
          </wp:inline>
        </w:drawing>
      </w:r>
      <w:r w:rsidRPr="00917A43">
        <w:rPr>
          <w:rFonts w:ascii="inherit" w:eastAsia="Times New Roman" w:hAnsi="inherit" w:cs="Arial"/>
          <w:color w:val="555555"/>
          <w:lang w:eastAsia="es-AR"/>
        </w:rPr>
        <w:br/>
        <w:t xml:space="preserve">Creo que </w:t>
      </w:r>
      <w:proofErr w:type="spellStart"/>
      <w:r w:rsidRPr="00917A43">
        <w:rPr>
          <w:rFonts w:ascii="inherit" w:eastAsia="Times New Roman" w:hAnsi="inherit" w:cs="Arial"/>
          <w:color w:val="555555"/>
          <w:lang w:eastAsia="es-AR"/>
        </w:rPr>
        <w:t>Amsterdam</w:t>
      </w:r>
      <w:proofErr w:type="spellEnd"/>
      <w:r w:rsidRPr="00917A43">
        <w:rPr>
          <w:rFonts w:ascii="inherit" w:eastAsia="Times New Roman" w:hAnsi="inherit" w:cs="Arial"/>
          <w:color w:val="555555"/>
          <w:lang w:eastAsia="es-AR"/>
        </w:rPr>
        <w:t xml:space="preserve"> es una ciudad donde las señales funcionan bien. Pero también he encontrado pueblitos perdidos donde la gente sencilla ha instalado señales hermosas.</w:t>
      </w:r>
      <w:r>
        <w:rPr>
          <w:rFonts w:ascii="inherit" w:eastAsia="Times New Roman" w:hAnsi="inherit" w:cs="Arial"/>
          <w:color w:val="555555"/>
          <w:lang w:eastAsia="es-AR"/>
        </w:rPr>
        <w:t xml:space="preserve"> </w:t>
      </w:r>
      <w:r w:rsidRPr="00917A43">
        <w:rPr>
          <w:rFonts w:ascii="inherit" w:eastAsia="Times New Roman" w:hAnsi="inherit" w:cs="Arial"/>
          <w:color w:val="555555"/>
          <w:lang w:eastAsia="es-AR"/>
        </w:rPr>
        <w:t>Nuestro modo de mirar el oficio es, fundamentalmente, pensar en estas intervenciones en las comunicaciones públicas, en el escenario urbano. Estos megaproyectos en el paisaje de las ciudades son habitualmente denominados sistemas de señalización</w:t>
      </w:r>
      <w:r w:rsidRPr="00917A43">
        <w:rPr>
          <w:rFonts w:ascii="Times New Roman" w:eastAsia="Times New Roman" w:hAnsi="Times New Roman" w:cs="Times New Roman"/>
          <w:color w:val="555555"/>
          <w:lang w:eastAsia="es-AR"/>
        </w:rPr>
        <w:t>. En los países s</w:t>
      </w:r>
      <w:r>
        <w:rPr>
          <w:rFonts w:ascii="Times New Roman" w:eastAsia="Times New Roman" w:hAnsi="Times New Roman" w:cs="Times New Roman"/>
          <w:color w:val="555555"/>
          <w:lang w:eastAsia="es-AR"/>
        </w:rPr>
        <w:t xml:space="preserve">ajones se los llama </w:t>
      </w:r>
      <w:proofErr w:type="spellStart"/>
      <w:r>
        <w:rPr>
          <w:rFonts w:ascii="Times New Roman" w:eastAsia="Times New Roman" w:hAnsi="Times New Roman" w:cs="Times New Roman"/>
          <w:color w:val="555555"/>
          <w:lang w:eastAsia="es-AR"/>
        </w:rPr>
        <w:t>wayfinding</w:t>
      </w:r>
      <w:proofErr w:type="spellEnd"/>
      <w:r>
        <w:rPr>
          <w:rFonts w:ascii="Times New Roman" w:eastAsia="Times New Roman" w:hAnsi="Times New Roman" w:cs="Times New Roman"/>
          <w:color w:val="555555"/>
          <w:lang w:eastAsia="es-AR"/>
        </w:rPr>
        <w:t xml:space="preserve"> </w:t>
      </w:r>
      <w:r w:rsidRPr="00917A43">
        <w:rPr>
          <w:rFonts w:ascii="Times New Roman" w:eastAsia="Times New Roman" w:hAnsi="Times New Roman" w:cs="Times New Roman"/>
          <w:color w:val="555555"/>
          <w:lang w:eastAsia="es-AR"/>
        </w:rPr>
        <w:t>o, más recientemen</w:t>
      </w:r>
      <w:r w:rsidRPr="00917A43">
        <w:rPr>
          <w:rFonts w:ascii="inherit" w:eastAsia="Times New Roman" w:hAnsi="inherit" w:cs="Arial"/>
          <w:color w:val="555555"/>
          <w:lang w:eastAsia="es-AR"/>
        </w:rPr>
        <w:t xml:space="preserve">te, </w:t>
      </w:r>
      <w:proofErr w:type="spellStart"/>
      <w:r w:rsidRPr="00917A43">
        <w:rPr>
          <w:rFonts w:ascii="inherit" w:eastAsia="Times New Roman" w:hAnsi="inherit" w:cs="Arial"/>
          <w:color w:val="555555"/>
          <w:lang w:eastAsia="es-AR"/>
        </w:rPr>
        <w:t>wayshowing</w:t>
      </w:r>
      <w:proofErr w:type="spellEnd"/>
      <w:r w:rsidRPr="00917A43">
        <w:rPr>
          <w:rFonts w:ascii="Times New Roman" w:eastAsia="Times New Roman" w:hAnsi="Times New Roman" w:cs="Times New Roman"/>
          <w:color w:val="555555"/>
          <w:lang w:eastAsia="es-AR"/>
        </w:rPr>
        <w:t>, que quizás expresa más ajustadamente su naturaleza y función.</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Siempre he pensado que una buena arquitectura requiere pocas señales y en lo personal he hecho hincapi</w:t>
      </w:r>
      <w:r w:rsidRPr="00917A43">
        <w:rPr>
          <w:rFonts w:ascii="inherit" w:eastAsia="Times New Roman" w:hAnsi="inherit" w:cs="Arial" w:hint="eastAsia"/>
          <w:color w:val="555555"/>
          <w:lang w:eastAsia="es-AR"/>
        </w:rPr>
        <w:t>é</w:t>
      </w:r>
      <w:r w:rsidRPr="00917A43">
        <w:rPr>
          <w:rFonts w:ascii="inherit" w:eastAsia="Times New Roman" w:hAnsi="inherit" w:cs="Arial"/>
          <w:color w:val="555555"/>
          <w:lang w:eastAsia="es-AR"/>
        </w:rPr>
        <w:t xml:space="preserve"> en dos aspectos fundamentales. La </w:t>
      </w:r>
      <w:proofErr w:type="spellStart"/>
      <w:r w:rsidRPr="00917A43">
        <w:rPr>
          <w:rFonts w:ascii="inherit" w:eastAsia="Times New Roman" w:hAnsi="inherit" w:cs="Arial"/>
          <w:color w:val="555555"/>
          <w:lang w:eastAsia="es-AR"/>
        </w:rPr>
        <w:t>secuencialidad</w:t>
      </w:r>
      <w:proofErr w:type="spellEnd"/>
      <w:r w:rsidRPr="00917A43">
        <w:rPr>
          <w:rFonts w:ascii="inherit" w:eastAsia="Times New Roman" w:hAnsi="inherit" w:cs="Arial"/>
          <w:color w:val="555555"/>
          <w:lang w:eastAsia="es-AR"/>
        </w:rPr>
        <w:t xml:space="preserve"> y la previsibilidad de los sistemas de señales. La primera establece la reiteración cíclica de la estimulación y la segunda construye un ritmo cultural previsible para leer la ciudad. Por otro lado, si bien las señales tienen como rol fundamental ordenar el flujo vehicular y peatonal, su contribución mayor es la construcción de la Identidad del lugar. La señal es una promesa. Y ha de ser cumplida.</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b/>
          <w:bCs/>
          <w:color w:val="555555"/>
          <w:lang w:eastAsia="es-AR"/>
        </w:rPr>
        <w:t xml:space="preserve">Abordando la dimensión geográfica del diseño, en foros globales como </w:t>
      </w:r>
      <w:proofErr w:type="spellStart"/>
      <w:r w:rsidRPr="00917A43">
        <w:rPr>
          <w:rFonts w:ascii="inherit" w:eastAsia="Times New Roman" w:hAnsi="inherit" w:cs="Arial"/>
          <w:b/>
          <w:bCs/>
          <w:color w:val="555555"/>
          <w:lang w:eastAsia="es-AR"/>
        </w:rPr>
        <w:t>Icograda</w:t>
      </w:r>
      <w:proofErr w:type="spellEnd"/>
      <w:r w:rsidRPr="00917A43">
        <w:rPr>
          <w:rFonts w:ascii="inherit" w:eastAsia="Times New Roman" w:hAnsi="inherit" w:cs="Arial"/>
          <w:b/>
          <w:bCs/>
          <w:color w:val="555555"/>
          <w:lang w:eastAsia="es-AR"/>
        </w:rPr>
        <w:t>, que ya pronto llega de nuevo y en el que ha participado, ¿qué lugar tienen los diseñadores iberoamericanos? ¿Cree que es el que se merecen?</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 xml:space="preserve">Siempre he pensado en Roberto </w:t>
      </w:r>
      <w:proofErr w:type="spellStart"/>
      <w:r w:rsidRPr="00917A43">
        <w:rPr>
          <w:rFonts w:ascii="inherit" w:eastAsia="Times New Roman" w:hAnsi="inherit" w:cs="Arial"/>
          <w:color w:val="555555"/>
          <w:lang w:eastAsia="es-AR"/>
        </w:rPr>
        <w:t>Arlt</w:t>
      </w:r>
      <w:proofErr w:type="spellEnd"/>
      <w:r w:rsidRPr="00917A43">
        <w:rPr>
          <w:rFonts w:ascii="inherit" w:eastAsia="Times New Roman" w:hAnsi="inherit" w:cs="Arial"/>
          <w:color w:val="555555"/>
          <w:lang w:eastAsia="es-AR"/>
        </w:rPr>
        <w:t xml:space="preserve"> por aquello de la prepotencia del trabajo. Latinoamérica está </w:t>
      </w:r>
      <w:proofErr w:type="spellStart"/>
      <w:r w:rsidRPr="00917A43">
        <w:rPr>
          <w:rFonts w:ascii="inherit" w:eastAsia="Times New Roman" w:hAnsi="inherit" w:cs="Arial"/>
          <w:color w:val="555555"/>
          <w:lang w:eastAsia="es-AR"/>
        </w:rPr>
        <w:t>desvastada</w:t>
      </w:r>
      <w:proofErr w:type="spellEnd"/>
      <w:r w:rsidRPr="00917A43">
        <w:rPr>
          <w:rFonts w:ascii="inherit" w:eastAsia="Times New Roman" w:hAnsi="inherit" w:cs="Arial"/>
          <w:color w:val="555555"/>
          <w:lang w:eastAsia="es-AR"/>
        </w:rPr>
        <w:t xml:space="preserve"> desde la conquista. Y sigue así. Cuando se habla de la globalización en realidad debería hablarse también del globalizador. Y éste es el mismo de siempre y está insatisfecho.</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 xml:space="preserve">De todos modos, nos queda la energía y la determinación. Nosotros hemos sido invitados a exponer nuestro trabajo y dar </w:t>
      </w:r>
      <w:proofErr w:type="spellStart"/>
      <w:r w:rsidRPr="00917A43">
        <w:rPr>
          <w:rFonts w:ascii="inherit" w:eastAsia="Times New Roman" w:hAnsi="inherit" w:cs="Arial"/>
          <w:color w:val="555555"/>
          <w:lang w:eastAsia="es-AR"/>
        </w:rPr>
        <w:t>workshops</w:t>
      </w:r>
      <w:proofErr w:type="spellEnd"/>
      <w:r w:rsidRPr="00917A43">
        <w:rPr>
          <w:rFonts w:ascii="inherit" w:eastAsia="Times New Roman" w:hAnsi="inherit" w:cs="Arial"/>
          <w:color w:val="555555"/>
          <w:lang w:eastAsia="es-AR"/>
        </w:rPr>
        <w:t xml:space="preserve"> y charlas en el Norte. Nos hemos encontrado con personas </w:t>
      </w:r>
      <w:r w:rsidRPr="00917A43">
        <w:rPr>
          <w:rFonts w:ascii="inherit" w:eastAsia="Times New Roman" w:hAnsi="inherit" w:cs="Arial"/>
          <w:color w:val="555555"/>
          <w:lang w:eastAsia="es-AR"/>
        </w:rPr>
        <w:lastRenderedPageBreak/>
        <w:t xml:space="preserve">magníficas y otras no tanto. Pero ellos saben muy poco acerca de lo que pasa al Sur del río Grande. Tenemos que ir. Maradona dice, si no te </w:t>
      </w:r>
      <w:proofErr w:type="spellStart"/>
      <w:r w:rsidRPr="00917A43">
        <w:rPr>
          <w:rFonts w:ascii="inherit" w:eastAsia="Times New Roman" w:hAnsi="inherit" w:cs="Arial"/>
          <w:color w:val="555555"/>
          <w:lang w:eastAsia="es-AR"/>
        </w:rPr>
        <w:t>mostrás</w:t>
      </w:r>
      <w:proofErr w:type="spellEnd"/>
      <w:r w:rsidRPr="00917A43">
        <w:rPr>
          <w:rFonts w:ascii="inherit" w:eastAsia="Times New Roman" w:hAnsi="inherit" w:cs="Arial"/>
          <w:color w:val="555555"/>
          <w:lang w:eastAsia="es-AR"/>
        </w:rPr>
        <w:t xml:space="preserve"> no te llaman.</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b/>
          <w:bCs/>
          <w:color w:val="555555"/>
          <w:lang w:eastAsia="es-AR"/>
        </w:rPr>
        <w:t>Como ex presidente de la Asociación de Diseñadores Gráficos de Argentina, ¿piensa que, actualmente, los diseñadores iberoamericanos están bien organizados y apoyados a nivel institucional para dar a conocer su obra?</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Los intentos de organizar a los diseñadores nunca han sido fáciles en ningún lugar del mundo. Se ha dicho que somos gente difícil. En mi país existen sin embargo algunas entidades que funcionan muy bien como el Centro Metropolitano de Diseño (CMD), y muchas organizaciones regionales.</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b/>
          <w:bCs/>
          <w:color w:val="555555"/>
          <w:lang w:eastAsia="es-AR"/>
        </w:rPr>
        <w:t>Ha sido profesor de diseño en Argentina y Canadá. ¿Ha apreciado diferencias en el modelo académico de las escuelas de diseño? ¿Por qué modelo se decantaría?</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 xml:space="preserve">He dado charlas y </w:t>
      </w:r>
      <w:proofErr w:type="spellStart"/>
      <w:r w:rsidRPr="00917A43">
        <w:rPr>
          <w:rFonts w:ascii="inherit" w:eastAsia="Times New Roman" w:hAnsi="inherit" w:cs="Arial"/>
          <w:color w:val="555555"/>
          <w:lang w:eastAsia="es-AR"/>
        </w:rPr>
        <w:t>workshops</w:t>
      </w:r>
      <w:proofErr w:type="spellEnd"/>
      <w:r w:rsidRPr="00917A43">
        <w:rPr>
          <w:rFonts w:ascii="inherit" w:eastAsia="Times New Roman" w:hAnsi="inherit" w:cs="Arial"/>
          <w:color w:val="555555"/>
          <w:lang w:eastAsia="es-AR"/>
        </w:rPr>
        <w:t xml:space="preserve"> en universidades y congresos de 26 </w:t>
      </w:r>
      <w:proofErr w:type="spellStart"/>
      <w:r w:rsidRPr="00917A43">
        <w:rPr>
          <w:rFonts w:ascii="inherit" w:eastAsia="Times New Roman" w:hAnsi="inherit" w:cs="Arial"/>
          <w:color w:val="555555"/>
          <w:lang w:eastAsia="es-AR"/>
        </w:rPr>
        <w:t>paises</w:t>
      </w:r>
      <w:proofErr w:type="spellEnd"/>
      <w:r w:rsidRPr="00917A43">
        <w:rPr>
          <w:rFonts w:ascii="inherit" w:eastAsia="Times New Roman" w:hAnsi="inherit" w:cs="Arial"/>
          <w:color w:val="555555"/>
          <w:lang w:eastAsia="es-AR"/>
        </w:rPr>
        <w:t xml:space="preserve">. En algunas escuelas del Norte, muchos alumnos llegan en BMW y allí los programas son muy lucidos pero nunca, nunca, he visto una constelación de respuestas visivas como en la Universidad de Buenos Aires. Milton </w:t>
      </w:r>
      <w:proofErr w:type="spellStart"/>
      <w:r w:rsidRPr="00917A43">
        <w:rPr>
          <w:rFonts w:ascii="inherit" w:eastAsia="Times New Roman" w:hAnsi="inherit" w:cs="Arial"/>
          <w:color w:val="555555"/>
          <w:lang w:eastAsia="es-AR"/>
        </w:rPr>
        <w:t>Glaser</w:t>
      </w:r>
      <w:proofErr w:type="spellEnd"/>
      <w:r w:rsidRPr="00917A43">
        <w:rPr>
          <w:rFonts w:ascii="inherit" w:eastAsia="Times New Roman" w:hAnsi="inherit" w:cs="Arial"/>
          <w:color w:val="555555"/>
          <w:lang w:eastAsia="es-AR"/>
        </w:rPr>
        <w:t xml:space="preserve"> estuvo en la UBA hace veinte años y les dijo a los alumnos: aprendan todo lo que puedan de sus maestros ahora. Y cuando terminen y salgan a la calle, olvídense de todo.</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 xml:space="preserve">La UBA fue sin embargo mágica. Y comparada con </w:t>
      </w:r>
      <w:proofErr w:type="gramStart"/>
      <w:r w:rsidRPr="00917A43">
        <w:rPr>
          <w:rFonts w:ascii="inherit" w:eastAsia="Times New Roman" w:hAnsi="inherit" w:cs="Arial"/>
          <w:color w:val="555555"/>
          <w:lang w:eastAsia="es-AR"/>
        </w:rPr>
        <w:t>las escuela</w:t>
      </w:r>
      <w:proofErr w:type="gramEnd"/>
      <w:r w:rsidRPr="00917A43">
        <w:rPr>
          <w:rFonts w:ascii="inherit" w:eastAsia="Times New Roman" w:hAnsi="inherit" w:cs="Arial"/>
          <w:color w:val="555555"/>
          <w:lang w:eastAsia="es-AR"/>
        </w:rPr>
        <w:t xml:space="preserve"> </w:t>
      </w:r>
      <w:proofErr w:type="spellStart"/>
      <w:r w:rsidRPr="00917A43">
        <w:rPr>
          <w:rFonts w:ascii="inherit" w:eastAsia="Times New Roman" w:hAnsi="inherit" w:cs="Arial"/>
          <w:color w:val="555555"/>
          <w:lang w:eastAsia="es-AR"/>
        </w:rPr>
        <w:t>paquetas</w:t>
      </w:r>
      <w:proofErr w:type="spellEnd"/>
      <w:r w:rsidRPr="00917A43">
        <w:rPr>
          <w:rFonts w:ascii="inherit" w:eastAsia="Times New Roman" w:hAnsi="inherit" w:cs="Arial"/>
          <w:color w:val="555555"/>
          <w:lang w:eastAsia="es-AR"/>
        </w:rPr>
        <w:t xml:space="preserve"> del Norte, ha sido desde su nacimiento un vergel productivo inimaginable. Recuerdo esos años de mi cátedra con inmensa ternura y mis viejos alumnos me lo recuerdan siempre.</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b/>
          <w:bCs/>
          <w:color w:val="555555"/>
          <w:lang w:eastAsia="es-AR"/>
        </w:rPr>
        <w:t xml:space="preserve">Querría volver al trabajo desempeñado por Diseño </w:t>
      </w:r>
      <w:proofErr w:type="spellStart"/>
      <w:r w:rsidRPr="00917A43">
        <w:rPr>
          <w:rFonts w:ascii="inherit" w:eastAsia="Times New Roman" w:hAnsi="inherit" w:cs="Arial"/>
          <w:b/>
          <w:bCs/>
          <w:color w:val="555555"/>
          <w:lang w:eastAsia="es-AR"/>
        </w:rPr>
        <w:t>Shakespear</w:t>
      </w:r>
      <w:proofErr w:type="spellEnd"/>
      <w:r w:rsidRPr="00917A43">
        <w:rPr>
          <w:rFonts w:ascii="inherit" w:eastAsia="Times New Roman" w:hAnsi="inherit" w:cs="Arial"/>
          <w:b/>
          <w:bCs/>
          <w:color w:val="555555"/>
          <w:lang w:eastAsia="es-AR"/>
        </w:rPr>
        <w:t xml:space="preserve">. Respecto al rediseño del escudo de Boca </w:t>
      </w:r>
      <w:proofErr w:type="spellStart"/>
      <w:r w:rsidRPr="00917A43">
        <w:rPr>
          <w:rFonts w:ascii="inherit" w:eastAsia="Times New Roman" w:hAnsi="inherit" w:cs="Arial"/>
          <w:b/>
          <w:bCs/>
          <w:color w:val="555555"/>
          <w:lang w:eastAsia="es-AR"/>
        </w:rPr>
        <w:t>Juniors</w:t>
      </w:r>
      <w:proofErr w:type="spellEnd"/>
      <w:r w:rsidRPr="00917A43">
        <w:rPr>
          <w:rFonts w:ascii="inherit" w:eastAsia="Times New Roman" w:hAnsi="inherit" w:cs="Arial"/>
          <w:b/>
          <w:bCs/>
          <w:color w:val="555555"/>
          <w:lang w:eastAsia="es-AR"/>
        </w:rPr>
        <w:t xml:space="preserve"> en 1996, ¿qué supone trabajar con un material tan sensible? ¿Es tal vez uno de los casos en que la opinión popular ha debido contar más?</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 xml:space="preserve">Yo no concibo al diseño sin mi cliente. Es más, el llamado de mi cliente es toda la inspiración que necesito. Vi una pancarta maravillosa en el estadio de Boca que decía: Si Diego jugara un partido en el cielo, me moriría para ir a verlo. La Marca Diego es pura ternura y, es cierto, algunas Marcas se van al cielo. El proyecto del nuevo ícono de Boca </w:t>
      </w:r>
      <w:proofErr w:type="spellStart"/>
      <w:r w:rsidRPr="00917A43">
        <w:rPr>
          <w:rFonts w:ascii="inherit" w:eastAsia="Times New Roman" w:hAnsi="inherit" w:cs="Arial"/>
          <w:color w:val="555555"/>
          <w:lang w:eastAsia="es-AR"/>
        </w:rPr>
        <w:t>Juniors</w:t>
      </w:r>
      <w:proofErr w:type="spellEnd"/>
      <w:r w:rsidRPr="00917A43">
        <w:rPr>
          <w:rFonts w:ascii="inherit" w:eastAsia="Times New Roman" w:hAnsi="inherit" w:cs="Arial"/>
          <w:color w:val="555555"/>
          <w:lang w:eastAsia="es-AR"/>
        </w:rPr>
        <w:t xml:space="preserve"> conlleva la osadía de reemplazar el antiguo CABJ por, simplemente, BOCA, como lo llama la gente.</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b/>
          <w:bCs/>
          <w:color w:val="555555"/>
          <w:lang w:eastAsia="es-AR"/>
        </w:rPr>
        <w:t>Por último, me gustaría preguntarle por lo que implica trabajar en familia</w:t>
      </w:r>
      <w:r w:rsidRPr="00917A43">
        <w:rPr>
          <w:rFonts w:ascii="Times New Roman" w:eastAsia="Times New Roman" w:hAnsi="Times New Roman" w:cs="Times New Roman"/>
          <w:b/>
          <w:bCs/>
          <w:color w:val="555555"/>
          <w:lang w:eastAsia="es-AR"/>
        </w:rPr>
        <w:t xml:space="preserve">, como ocurre en Diseño </w:t>
      </w:r>
      <w:proofErr w:type="spellStart"/>
      <w:r w:rsidRPr="00917A43">
        <w:rPr>
          <w:rFonts w:ascii="Times New Roman" w:eastAsia="Times New Roman" w:hAnsi="Times New Roman" w:cs="Times New Roman"/>
          <w:b/>
          <w:bCs/>
          <w:color w:val="555555"/>
          <w:lang w:eastAsia="es-AR"/>
        </w:rPr>
        <w:t>Shakespear</w:t>
      </w:r>
      <w:proofErr w:type="spellEnd"/>
      <w:r w:rsidRPr="00917A43">
        <w:rPr>
          <w:rFonts w:ascii="Times New Roman" w:eastAsia="Times New Roman" w:hAnsi="Times New Roman" w:cs="Times New Roman"/>
          <w:b/>
          <w:bCs/>
          <w:color w:val="555555"/>
          <w:lang w:eastAsia="es-AR"/>
        </w:rPr>
        <w:t>. Al final, ¿cue</w:t>
      </w:r>
      <w:r w:rsidRPr="00917A43">
        <w:rPr>
          <w:rFonts w:ascii="inherit" w:eastAsia="Times New Roman" w:hAnsi="inherit" w:cs="Arial"/>
          <w:b/>
          <w:bCs/>
          <w:color w:val="555555"/>
          <w:lang w:eastAsia="es-AR"/>
        </w:rPr>
        <w:t>sta demasiado dejar de pensar en el diseño en algún momento del día?</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lastRenderedPageBreak/>
        <w:t xml:space="preserve">Jamás he dejado de pensar en el diseño. Todo es complejo en la generación de diseño. El comunicador en una suerte de sastre que, como tal, deberá conocer profundamente al emisor y responder con otro conocimiento también profundo: el de la audiencia. En el contrato social, el diseño media entre el emisor y la gente. Y esa mediación debe ser de carácter ético y respetuoso con ambas partes. Eso significa tiempo y esfuerzo. Duro trabajo. Pero es fundamental entender que es un trabajo entre todos. El comunicador no es una estrella, es un sastre¦ </w:t>
      </w:r>
      <w:proofErr w:type="spellStart"/>
      <w:r w:rsidRPr="00917A43">
        <w:rPr>
          <w:rFonts w:ascii="inherit" w:eastAsia="Times New Roman" w:hAnsi="inherit" w:cs="Arial"/>
          <w:color w:val="555555"/>
          <w:lang w:eastAsia="es-AR"/>
        </w:rPr>
        <w:t>Frascara</w:t>
      </w:r>
      <w:proofErr w:type="spellEnd"/>
      <w:r w:rsidRPr="00917A43">
        <w:rPr>
          <w:rFonts w:ascii="inherit" w:eastAsia="Times New Roman" w:hAnsi="inherit" w:cs="Arial"/>
          <w:color w:val="555555"/>
          <w:lang w:eastAsia="es-AR"/>
        </w:rPr>
        <w:t xml:space="preserve"> dice La misión del diseño no es comunicar, es producir respuestas.</w:t>
      </w:r>
    </w:p>
    <w:p w:rsidR="00917A43" w:rsidRPr="00917A43" w:rsidRDefault="00917A43" w:rsidP="00917A43">
      <w:pPr>
        <w:spacing w:before="225" w:after="225" w:line="384" w:lineRule="atLeast"/>
        <w:textAlignment w:val="baseline"/>
        <w:rPr>
          <w:rFonts w:ascii="inherit" w:eastAsia="Times New Roman" w:hAnsi="inherit" w:cs="Arial"/>
          <w:color w:val="555555"/>
          <w:lang w:eastAsia="es-AR"/>
        </w:rPr>
      </w:pPr>
      <w:r w:rsidRPr="00917A43">
        <w:rPr>
          <w:rFonts w:ascii="inherit" w:eastAsia="Times New Roman" w:hAnsi="inherit" w:cs="Arial"/>
          <w:color w:val="555555"/>
          <w:lang w:eastAsia="es-AR"/>
        </w:rPr>
        <w:t xml:space="preserve">En el siglo 53 antes de Cristo, Marco </w:t>
      </w:r>
      <w:proofErr w:type="spellStart"/>
      <w:r w:rsidRPr="00917A43">
        <w:rPr>
          <w:rFonts w:ascii="inherit" w:eastAsia="Times New Roman" w:hAnsi="inherit" w:cs="Arial"/>
          <w:color w:val="555555"/>
          <w:lang w:eastAsia="es-AR"/>
        </w:rPr>
        <w:t>Casio</w:t>
      </w:r>
      <w:proofErr w:type="spellEnd"/>
      <w:r w:rsidRPr="00917A43">
        <w:rPr>
          <w:rFonts w:ascii="inherit" w:eastAsia="Times New Roman" w:hAnsi="inherit" w:cs="Arial"/>
          <w:color w:val="555555"/>
          <w:lang w:eastAsia="es-AR"/>
        </w:rPr>
        <w:t xml:space="preserve"> emperador de Roma invadió </w:t>
      </w:r>
      <w:proofErr w:type="spellStart"/>
      <w:r w:rsidRPr="00917A43">
        <w:rPr>
          <w:rFonts w:ascii="inherit" w:eastAsia="Times New Roman" w:hAnsi="inherit" w:cs="Arial"/>
          <w:color w:val="555555"/>
          <w:lang w:eastAsia="es-AR"/>
        </w:rPr>
        <w:t>Parthia</w:t>
      </w:r>
      <w:proofErr w:type="spellEnd"/>
      <w:r w:rsidRPr="00917A43">
        <w:rPr>
          <w:rFonts w:ascii="inherit" w:eastAsia="Times New Roman" w:hAnsi="inherit" w:cs="Arial"/>
          <w:color w:val="555555"/>
          <w:lang w:eastAsia="es-AR"/>
        </w:rPr>
        <w:t xml:space="preserve"> -el actual Irak y vecino de Persia- con 40.000 hombres y el objetivo de extender su imperio hasta India. El resultado fue una catástrofe. Y se debió fundamentalmente al diseño del arco de los </w:t>
      </w:r>
      <w:proofErr w:type="spellStart"/>
      <w:r w:rsidRPr="00917A43">
        <w:rPr>
          <w:rFonts w:ascii="inherit" w:eastAsia="Times New Roman" w:hAnsi="inherit" w:cs="Arial"/>
          <w:color w:val="555555"/>
          <w:lang w:eastAsia="es-AR"/>
        </w:rPr>
        <w:t>parthianos</w:t>
      </w:r>
      <w:proofErr w:type="spellEnd"/>
      <w:r w:rsidRPr="00917A43">
        <w:rPr>
          <w:rFonts w:ascii="inherit" w:eastAsia="Times New Roman" w:hAnsi="inherit" w:cs="Arial"/>
          <w:color w:val="555555"/>
          <w:lang w:eastAsia="es-AR"/>
        </w:rPr>
        <w:t xml:space="preserve">, quienes eran maestros en el uso de esta arma de guerra. El arco </w:t>
      </w:r>
      <w:proofErr w:type="spellStart"/>
      <w:r w:rsidRPr="00917A43">
        <w:rPr>
          <w:rFonts w:ascii="inherit" w:eastAsia="Times New Roman" w:hAnsi="inherit" w:cs="Arial"/>
          <w:color w:val="555555"/>
          <w:lang w:eastAsia="es-AR"/>
        </w:rPr>
        <w:t>parthiano</w:t>
      </w:r>
      <w:proofErr w:type="spellEnd"/>
      <w:r w:rsidRPr="00917A43">
        <w:rPr>
          <w:rFonts w:ascii="inherit" w:eastAsia="Times New Roman" w:hAnsi="inherit" w:cs="Arial"/>
          <w:color w:val="555555"/>
          <w:lang w:eastAsia="es-AR"/>
        </w:rPr>
        <w:t xml:space="preserve"> fue un arma construida con un resorte laminado, con un alcance y poder que hizo que las legiones quedaran indefensas. Murieron 20.000 romanos y quedaron 10.000 prisioneros. Pero lo importante para nosotros es que los </w:t>
      </w:r>
      <w:proofErr w:type="spellStart"/>
      <w:r w:rsidRPr="00917A43">
        <w:rPr>
          <w:rFonts w:ascii="inherit" w:eastAsia="Times New Roman" w:hAnsi="inherit" w:cs="Arial"/>
          <w:color w:val="555555"/>
          <w:lang w:eastAsia="es-AR"/>
        </w:rPr>
        <w:t>parthianos</w:t>
      </w:r>
      <w:proofErr w:type="spellEnd"/>
      <w:r w:rsidRPr="00917A43">
        <w:rPr>
          <w:rFonts w:ascii="inherit" w:eastAsia="Times New Roman" w:hAnsi="inherit" w:cs="Arial"/>
          <w:color w:val="555555"/>
          <w:lang w:eastAsia="es-AR"/>
        </w:rPr>
        <w:t xml:space="preserve"> no vencieron porque tuvieran un mejor General. Vencieron porque tuvieron un mejor diseñador. El diseño no es necesario, es inevitable.</w:t>
      </w:r>
    </w:p>
    <w:p w:rsidR="00AA06D5" w:rsidRDefault="00AA06D5"/>
    <w:sectPr w:rsidR="00AA06D5" w:rsidSect="00AA06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A43"/>
    <w:rsid w:val="00302953"/>
    <w:rsid w:val="00917A43"/>
    <w:rsid w:val="00AA06D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D5"/>
  </w:style>
  <w:style w:type="paragraph" w:styleId="Ttulo1">
    <w:name w:val="heading 1"/>
    <w:basedOn w:val="Normal"/>
    <w:link w:val="Ttulo1Car"/>
    <w:uiPriority w:val="9"/>
    <w:qFormat/>
    <w:rsid w:val="00917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917A4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7A43"/>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917A43"/>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917A43"/>
    <w:rPr>
      <w:color w:val="0000FF"/>
      <w:u w:val="single"/>
    </w:rPr>
  </w:style>
  <w:style w:type="character" w:styleId="Textoennegrita">
    <w:name w:val="Strong"/>
    <w:basedOn w:val="Fuentedeprrafopredeter"/>
    <w:uiPriority w:val="22"/>
    <w:qFormat/>
    <w:rsid w:val="00917A43"/>
    <w:rPr>
      <w:b/>
      <w:bCs/>
    </w:rPr>
  </w:style>
  <w:style w:type="character" w:customStyle="1" w:styleId="apple-converted-space">
    <w:name w:val="apple-converted-space"/>
    <w:basedOn w:val="Fuentedeprrafopredeter"/>
    <w:rsid w:val="00917A43"/>
  </w:style>
  <w:style w:type="character" w:customStyle="1" w:styleId="ata11y">
    <w:name w:val="at_a11y"/>
    <w:basedOn w:val="Fuentedeprrafopredeter"/>
    <w:rsid w:val="00917A43"/>
  </w:style>
  <w:style w:type="paragraph" w:styleId="NormalWeb">
    <w:name w:val="Normal (Web)"/>
    <w:basedOn w:val="Normal"/>
    <w:uiPriority w:val="99"/>
    <w:semiHidden/>
    <w:unhideWhenUsed/>
    <w:rsid w:val="00917A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17A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307492">
      <w:bodyDiv w:val="1"/>
      <w:marLeft w:val="0"/>
      <w:marRight w:val="0"/>
      <w:marTop w:val="0"/>
      <w:marBottom w:val="0"/>
      <w:divBdr>
        <w:top w:val="none" w:sz="0" w:space="0" w:color="auto"/>
        <w:left w:val="none" w:sz="0" w:space="0" w:color="auto"/>
        <w:bottom w:val="none" w:sz="0" w:space="0" w:color="auto"/>
        <w:right w:val="none" w:sz="0" w:space="0" w:color="auto"/>
      </w:divBdr>
      <w:divsChild>
        <w:div w:id="1453940207">
          <w:marLeft w:val="0"/>
          <w:marRight w:val="0"/>
          <w:marTop w:val="0"/>
          <w:marBottom w:val="30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sChild>
        </w:div>
        <w:div w:id="103114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enoiberoamericano.com/node/8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novar.gov.ar/blog/category/in-blog/innov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ovar.gov.ar/blog/category/in-blog/diseno" TargetMode="External"/><Relationship Id="rId11" Type="http://schemas.openxmlformats.org/officeDocument/2006/relationships/image" Target="media/image3.jpeg"/><Relationship Id="rId5" Type="http://schemas.openxmlformats.org/officeDocument/2006/relationships/hyperlink" Target="http://www.innovar.gov.ar/blog/category/in-blog" TargetMode="External"/><Relationship Id="rId10" Type="http://schemas.openxmlformats.org/officeDocument/2006/relationships/image" Target="media/image2.jpeg"/><Relationship Id="rId4" Type="http://schemas.openxmlformats.org/officeDocument/2006/relationships/hyperlink" Target="http://www.innovar.gov.ar/blog/in-blog/innovar/entrevista-a-ronald-shakespear" TargetMode="Externa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9785</Characters>
  <Application>Microsoft Office Word</Application>
  <DocSecurity>0</DocSecurity>
  <Lines>238</Lines>
  <Paragraphs>154</Paragraphs>
  <ScaleCrop>false</ScaleCrop>
  <Company>Usuario</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DimitryDMT</dc:creator>
  <cp:lastModifiedBy>DimitryDMT</cp:lastModifiedBy>
  <cp:revision>2</cp:revision>
  <dcterms:created xsi:type="dcterms:W3CDTF">2014-10-28T04:53:00Z</dcterms:created>
  <dcterms:modified xsi:type="dcterms:W3CDTF">2014-10-28T04:53:00Z</dcterms:modified>
</cp:coreProperties>
</file>